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186" w:rsidRPr="00775FC8" w:rsidRDefault="003B749F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775FC8">
        <w:rPr>
          <w:rFonts w:ascii="Times New Roman" w:hAnsi="Times New Roman" w:cs="Times New Roman"/>
          <w:b/>
          <w:bCs/>
          <w:sz w:val="28"/>
        </w:rPr>
        <w:t>Сравнительная таблица</w:t>
      </w:r>
      <w:r w:rsidR="00FE5186" w:rsidRPr="00775FC8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FC7A46" w:rsidRPr="00775FC8" w:rsidRDefault="00FE5186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775FC8">
        <w:rPr>
          <w:rFonts w:ascii="Times New Roman" w:hAnsi="Times New Roman" w:cs="Times New Roman"/>
          <w:b/>
          <w:bCs/>
          <w:sz w:val="28"/>
        </w:rPr>
        <w:t xml:space="preserve">к проекту постановления Правительства Кыргызской Республики </w:t>
      </w:r>
    </w:p>
    <w:p w:rsidR="00874217" w:rsidRPr="00775FC8" w:rsidRDefault="00FE5186" w:rsidP="008742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775FC8">
        <w:rPr>
          <w:rFonts w:ascii="Times New Roman" w:hAnsi="Times New Roman" w:cs="Times New Roman"/>
          <w:b/>
          <w:bCs/>
          <w:sz w:val="28"/>
        </w:rPr>
        <w:t>«</w:t>
      </w:r>
      <w:r w:rsidR="00874217" w:rsidRPr="00775FC8">
        <w:rPr>
          <w:rFonts w:ascii="Times New Roman" w:hAnsi="Times New Roman" w:cs="Times New Roman"/>
          <w:b/>
          <w:bCs/>
          <w:sz w:val="28"/>
        </w:rPr>
        <w:t xml:space="preserve">О внесении изменений в некоторые решения Правительства Кыргызской Республики </w:t>
      </w:r>
    </w:p>
    <w:p w:rsidR="003B749F" w:rsidRPr="00775FC8" w:rsidRDefault="00874217" w:rsidP="008742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775FC8">
        <w:rPr>
          <w:rFonts w:ascii="Times New Roman" w:hAnsi="Times New Roman" w:cs="Times New Roman"/>
          <w:b/>
          <w:bCs/>
          <w:sz w:val="28"/>
        </w:rPr>
        <w:t>по вопросам внедрения электронной системы фискализации налоговых процедур</w:t>
      </w:r>
      <w:r w:rsidR="00FE5186" w:rsidRPr="00775FC8">
        <w:rPr>
          <w:rFonts w:ascii="Times New Roman" w:hAnsi="Times New Roman" w:cs="Times New Roman"/>
          <w:b/>
          <w:bCs/>
          <w:sz w:val="28"/>
        </w:rPr>
        <w:t>»</w:t>
      </w:r>
    </w:p>
    <w:p w:rsidR="00FC7A46" w:rsidRPr="00775FC8" w:rsidRDefault="00FC7A46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5403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7867"/>
        <w:gridCol w:w="7867"/>
      </w:tblGrid>
      <w:tr w:rsidR="00FC7A46" w:rsidRPr="00775FC8" w:rsidTr="00EB542C">
        <w:tc>
          <w:tcPr>
            <w:tcW w:w="2500" w:type="pct"/>
          </w:tcPr>
          <w:p w:rsidR="00FC7A46" w:rsidRPr="00775FC8" w:rsidRDefault="00FC7A46" w:rsidP="003B74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775FC8">
              <w:rPr>
                <w:rFonts w:ascii="Times New Roman" w:hAnsi="Times New Roman" w:cs="Times New Roman"/>
                <w:b/>
                <w:bCs/>
                <w:sz w:val="28"/>
              </w:rPr>
              <w:t>Действующая редакция</w:t>
            </w:r>
          </w:p>
        </w:tc>
        <w:tc>
          <w:tcPr>
            <w:tcW w:w="2500" w:type="pct"/>
          </w:tcPr>
          <w:p w:rsidR="00FC7A46" w:rsidRPr="00775FC8" w:rsidRDefault="00FC7A46" w:rsidP="003B74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775FC8">
              <w:rPr>
                <w:rFonts w:ascii="Times New Roman" w:hAnsi="Times New Roman" w:cs="Times New Roman"/>
                <w:b/>
                <w:bCs/>
                <w:sz w:val="28"/>
              </w:rPr>
              <w:t>Предлагаемые изменения</w:t>
            </w:r>
          </w:p>
        </w:tc>
      </w:tr>
      <w:tr w:rsidR="00A625C1" w:rsidRPr="00775FC8" w:rsidTr="00EB542C">
        <w:trPr>
          <w:trHeight w:val="802"/>
        </w:trPr>
        <w:tc>
          <w:tcPr>
            <w:tcW w:w="5000" w:type="pct"/>
            <w:gridSpan w:val="2"/>
          </w:tcPr>
          <w:p w:rsidR="00A625C1" w:rsidRPr="00775FC8" w:rsidRDefault="00A625C1" w:rsidP="009506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775FC8">
              <w:rPr>
                <w:rFonts w:ascii="Times New Roman" w:hAnsi="Times New Roman" w:cs="Times New Roman"/>
                <w:b/>
                <w:bCs/>
                <w:sz w:val="28"/>
              </w:rPr>
              <w:t>Постановление Правительства Кыргызской Республики «О порядке маркировки отдельных товаров средствами цифровой идентификации в Кыргызской Республике»</w:t>
            </w:r>
            <w:r w:rsidR="00950666" w:rsidRPr="00775FC8">
              <w:rPr>
                <w:rFonts w:ascii="Times New Roman" w:hAnsi="Times New Roman" w:cs="Times New Roman"/>
                <w:b/>
                <w:bCs/>
                <w:sz w:val="28"/>
              </w:rPr>
              <w:t xml:space="preserve"> от 17 октября 2019 года № 554</w:t>
            </w:r>
          </w:p>
        </w:tc>
      </w:tr>
      <w:tr w:rsidR="00FC7A46" w:rsidRPr="00775FC8" w:rsidTr="00BE4674">
        <w:trPr>
          <w:trHeight w:val="2825"/>
        </w:trPr>
        <w:tc>
          <w:tcPr>
            <w:tcW w:w="2500" w:type="pct"/>
          </w:tcPr>
          <w:p w:rsidR="00FC7A46" w:rsidRPr="00A46F06" w:rsidRDefault="00FC7A46" w:rsidP="003B749F">
            <w:pPr>
              <w:jc w:val="right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>Приложение 2</w:t>
            </w:r>
          </w:p>
          <w:p w:rsidR="00FC7A46" w:rsidRPr="00A46F06" w:rsidRDefault="00FC7A46" w:rsidP="003B749F">
            <w:pPr>
              <w:jc w:val="right"/>
              <w:rPr>
                <w:rStyle w:val="2"/>
                <w:rFonts w:eastAsiaTheme="minorHAnsi"/>
              </w:rPr>
            </w:pPr>
          </w:p>
          <w:p w:rsidR="00FC7A46" w:rsidRPr="0036118A" w:rsidRDefault="00FC7A46" w:rsidP="003B749F">
            <w:pPr>
              <w:jc w:val="center"/>
              <w:rPr>
                <w:rStyle w:val="1"/>
                <w:rFonts w:eastAsiaTheme="minorHAnsi"/>
                <w:b w:val="0"/>
              </w:rPr>
            </w:pPr>
            <w:r w:rsidRPr="0036118A">
              <w:rPr>
                <w:rStyle w:val="1"/>
                <w:rFonts w:eastAsiaTheme="minorHAnsi"/>
                <w:b w:val="0"/>
              </w:rPr>
              <w:t xml:space="preserve">Перечень </w:t>
            </w:r>
          </w:p>
          <w:p w:rsidR="00FC7A46" w:rsidRPr="0036118A" w:rsidRDefault="00FC7A46" w:rsidP="003B749F">
            <w:pPr>
              <w:jc w:val="center"/>
              <w:rPr>
                <w:rStyle w:val="2"/>
                <w:rFonts w:eastAsiaTheme="minorHAnsi"/>
                <w:b/>
              </w:rPr>
            </w:pPr>
            <w:r w:rsidRPr="0036118A">
              <w:rPr>
                <w:rStyle w:val="1"/>
                <w:rFonts w:eastAsiaTheme="minorHAnsi"/>
                <w:b w:val="0"/>
              </w:rPr>
              <w:t>производимых или импортируемых/ввозимых и реализуемых отдельных видов товаров, подлежащих обязательной маркировке средствами цифровой идентификации на территории Кыргызской Республики, и сроки введения обязательной маркировки</w:t>
            </w:r>
          </w:p>
          <w:p w:rsidR="00FC7A46" w:rsidRPr="00A46F06" w:rsidRDefault="00FC7A46" w:rsidP="003B749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tbl>
            <w:tblPr>
              <w:tblStyle w:val="a3"/>
              <w:tblW w:w="7612" w:type="dxa"/>
              <w:tblLayout w:type="fixed"/>
              <w:tblLook w:val="04A0" w:firstRow="1" w:lastRow="0" w:firstColumn="1" w:lastColumn="0" w:noHBand="0" w:noVBand="1"/>
            </w:tblPr>
            <w:tblGrid>
              <w:gridCol w:w="382"/>
              <w:gridCol w:w="1843"/>
              <w:gridCol w:w="2268"/>
              <w:gridCol w:w="1276"/>
              <w:gridCol w:w="1843"/>
            </w:tblGrid>
            <w:tr w:rsidR="001C6D9E" w:rsidRPr="00A46F06" w:rsidTr="00C566CD">
              <w:tc>
                <w:tcPr>
                  <w:tcW w:w="382" w:type="dxa"/>
                </w:tcPr>
                <w:p w:rsidR="001C6D9E" w:rsidRPr="0036118A" w:rsidRDefault="001C6D9E" w:rsidP="001C6D9E">
                  <w:pPr>
                    <w:jc w:val="center"/>
                    <w:rPr>
                      <w:rStyle w:val="2"/>
                      <w:rFonts w:eastAsia="CordiaUPC"/>
                      <w:sz w:val="24"/>
                      <w:szCs w:val="24"/>
                    </w:rPr>
                  </w:pPr>
                </w:p>
                <w:p w:rsidR="001C6D9E" w:rsidRPr="0036118A" w:rsidRDefault="001C6D9E" w:rsidP="001C6D9E">
                  <w:pPr>
                    <w:ind w:left="-113"/>
                    <w:jc w:val="center"/>
                    <w:rPr>
                      <w:sz w:val="24"/>
                      <w:szCs w:val="24"/>
                    </w:rPr>
                  </w:pPr>
                  <w:r w:rsidRPr="0036118A">
                    <w:rPr>
                      <w:rStyle w:val="2"/>
                      <w:rFonts w:eastAsia="CordiaUPC"/>
                      <w:sz w:val="24"/>
                      <w:szCs w:val="24"/>
                    </w:rPr>
                    <w:t>№</w:t>
                  </w:r>
                  <w:r w:rsidRPr="0036118A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1843" w:type="dxa"/>
                </w:tcPr>
                <w:p w:rsidR="001C6D9E" w:rsidRPr="0036118A" w:rsidRDefault="001C6D9E" w:rsidP="001C6D9E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</w:pPr>
                </w:p>
                <w:p w:rsidR="001C6D9E" w:rsidRPr="0036118A" w:rsidRDefault="001C6D9E" w:rsidP="001C6D9E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</w:pPr>
                </w:p>
                <w:p w:rsidR="001C6D9E" w:rsidRPr="0036118A" w:rsidRDefault="001C6D9E" w:rsidP="001C6D9E">
                  <w:pPr>
                    <w:jc w:val="center"/>
                    <w:rPr>
                      <w:sz w:val="24"/>
                      <w:szCs w:val="24"/>
                    </w:rPr>
                  </w:pPr>
                  <w:r w:rsidRPr="0036118A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  <w:t>Наименование товаров</w:t>
                  </w:r>
                </w:p>
              </w:tc>
              <w:tc>
                <w:tcPr>
                  <w:tcW w:w="2268" w:type="dxa"/>
                </w:tcPr>
                <w:p w:rsidR="001C6D9E" w:rsidRPr="0036118A" w:rsidRDefault="001C6D9E" w:rsidP="001C6D9E">
                  <w:pPr>
                    <w:jc w:val="center"/>
                    <w:rPr>
                      <w:rStyle w:val="apple-converted-space"/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36118A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  <w:t>Код</w:t>
                  </w:r>
                  <w:r w:rsidRPr="0036118A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товарной номенклатуры</w:t>
                  </w:r>
                  <w:r w:rsidRPr="0036118A">
                    <w:rPr>
                      <w:rStyle w:val="apple-converted-space"/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 </w:t>
                  </w:r>
                </w:p>
                <w:p w:rsidR="001C6D9E" w:rsidRPr="0036118A" w:rsidRDefault="001C6D9E" w:rsidP="001C6D9E">
                  <w:pPr>
                    <w:jc w:val="center"/>
                    <w:rPr>
                      <w:rStyle w:val="apple-converted-space"/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внешнеэкономической деятельности</w:t>
                  </w:r>
                  <w:r w:rsidRPr="0036118A">
                    <w:rPr>
                      <w:rStyle w:val="apple-converted-space"/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 </w:t>
                  </w:r>
                </w:p>
                <w:p w:rsidR="001C6D9E" w:rsidRPr="0036118A" w:rsidRDefault="001C6D9E" w:rsidP="001C6D9E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Евразийского экономического союза</w:t>
                  </w:r>
                  <w:r w:rsidRPr="0036118A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  <w:t xml:space="preserve"> </w:t>
                  </w:r>
                </w:p>
                <w:p w:rsidR="001C6D9E" w:rsidRPr="0036118A" w:rsidRDefault="001C6D9E" w:rsidP="001C6D9E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</w:pPr>
                  <w:r w:rsidRPr="0036118A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  <w:t>(ТН ВЭД ЕАЭС)</w:t>
                  </w:r>
                </w:p>
              </w:tc>
              <w:tc>
                <w:tcPr>
                  <w:tcW w:w="1276" w:type="dxa"/>
                </w:tcPr>
                <w:p w:rsidR="001C6D9E" w:rsidRPr="0036118A" w:rsidRDefault="001C6D9E" w:rsidP="001C6D9E">
                  <w:pPr>
                    <w:jc w:val="center"/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Сроки введения маркировки</w:t>
                  </w:r>
                </w:p>
              </w:tc>
              <w:tc>
                <w:tcPr>
                  <w:tcW w:w="1843" w:type="dxa"/>
                </w:tcPr>
                <w:p w:rsidR="001C6D9E" w:rsidRPr="0036118A" w:rsidRDefault="001C6D9E" w:rsidP="001C6D9E">
                  <w:pPr>
                    <w:jc w:val="center"/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Сроки введения запрета на реализацию </w:t>
                  </w:r>
                  <w:proofErr w:type="spellStart"/>
                  <w:r w:rsidRPr="0036118A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немаркируемой</w:t>
                  </w:r>
                  <w:proofErr w:type="spellEnd"/>
                  <w:r w:rsidRPr="0036118A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продукции</w:t>
                  </w:r>
                </w:p>
              </w:tc>
            </w:tr>
            <w:tr w:rsidR="006F0EAF" w:rsidRPr="00A46F06" w:rsidTr="00C566CD">
              <w:tc>
                <w:tcPr>
                  <w:tcW w:w="382" w:type="dxa"/>
                  <w:vMerge w:val="restart"/>
                  <w:vAlign w:val="bottom"/>
                </w:tcPr>
                <w:p w:rsidR="006F0EAF" w:rsidRPr="0036118A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  <w:p w:rsidR="006F0EAF" w:rsidRPr="0036118A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6F0EAF" w:rsidRPr="0036118A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6F0EAF" w:rsidRPr="0036118A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6F0EAF" w:rsidRPr="0036118A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6F0EAF" w:rsidRPr="0036118A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6F0EAF" w:rsidRPr="0036118A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</w:tcPr>
                <w:p w:rsidR="006F0EAF" w:rsidRPr="00A46F06" w:rsidRDefault="006F0EAF" w:rsidP="000163CA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Водка</w:t>
                  </w:r>
                </w:p>
              </w:tc>
              <w:tc>
                <w:tcPr>
                  <w:tcW w:w="2268" w:type="dxa"/>
                  <w:vAlign w:val="center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220860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апреля 2021 года</w:t>
                  </w:r>
                </w:p>
              </w:tc>
              <w:tc>
                <w:tcPr>
                  <w:tcW w:w="1843" w:type="dxa"/>
                  <w:vMerge w:val="restart"/>
                  <w:vAlign w:val="center"/>
                </w:tcPr>
                <w:p w:rsidR="006F0EAF" w:rsidRPr="00A46F06" w:rsidRDefault="006F0EAF" w:rsidP="000163CA">
                  <w:pPr>
                    <w:ind w:right="-104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 1 октября 2021 года</w:t>
                  </w:r>
                </w:p>
              </w:tc>
            </w:tr>
            <w:tr w:rsidR="006F0EAF" w:rsidRPr="00A46F06" w:rsidTr="00C566CD">
              <w:tc>
                <w:tcPr>
                  <w:tcW w:w="382" w:type="dxa"/>
                  <w:vMerge/>
                  <w:vAlign w:val="bottom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6F0EAF" w:rsidRPr="00A46F06" w:rsidRDefault="006F0EAF" w:rsidP="000163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Ликеро-водочные изделия</w:t>
                  </w:r>
                </w:p>
              </w:tc>
              <w:tc>
                <w:tcPr>
                  <w:tcW w:w="2268" w:type="dxa"/>
                  <w:vAlign w:val="center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220830 </w:t>
                  </w: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220870</w:t>
                  </w: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220890</w:t>
                  </w:r>
                </w:p>
              </w:tc>
              <w:tc>
                <w:tcPr>
                  <w:tcW w:w="1276" w:type="dxa"/>
                  <w:vMerge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0EAF" w:rsidRPr="00A46F06" w:rsidTr="00C566CD">
              <w:tc>
                <w:tcPr>
                  <w:tcW w:w="382" w:type="dxa"/>
                  <w:vMerge/>
                  <w:vAlign w:val="bottom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Align w:val="bottom"/>
                </w:tcPr>
                <w:p w:rsidR="006F0EAF" w:rsidRPr="00A46F06" w:rsidRDefault="006F0EAF" w:rsidP="000163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Крепленые напитки, крепленые соки и бальзамы</w:t>
                  </w:r>
                </w:p>
              </w:tc>
              <w:tc>
                <w:tcPr>
                  <w:tcW w:w="2268" w:type="dxa"/>
                  <w:vAlign w:val="center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220840</w:t>
                  </w: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220850</w:t>
                  </w:r>
                </w:p>
              </w:tc>
              <w:tc>
                <w:tcPr>
                  <w:tcW w:w="1276" w:type="dxa"/>
                  <w:vMerge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0EAF" w:rsidRPr="00A46F06" w:rsidTr="00C566CD">
              <w:tc>
                <w:tcPr>
                  <w:tcW w:w="382" w:type="dxa"/>
                  <w:vMerge/>
                  <w:vAlign w:val="bottom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6F0EAF" w:rsidRPr="00A46F06" w:rsidRDefault="006F0EAF" w:rsidP="000163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Вина</w:t>
                  </w:r>
                </w:p>
              </w:tc>
              <w:tc>
                <w:tcPr>
                  <w:tcW w:w="2268" w:type="dxa"/>
                  <w:vAlign w:val="center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2204, кроме</w:t>
                  </w: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220410 и 220430, 2205, 2206</w:t>
                  </w:r>
                </w:p>
              </w:tc>
              <w:tc>
                <w:tcPr>
                  <w:tcW w:w="1276" w:type="dxa"/>
                  <w:vMerge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0EAF" w:rsidRPr="00A46F06" w:rsidTr="00C566CD">
              <w:tc>
                <w:tcPr>
                  <w:tcW w:w="382" w:type="dxa"/>
                  <w:vMerge/>
                  <w:vAlign w:val="bottom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6F0EAF" w:rsidRPr="00A46F06" w:rsidRDefault="006F0EAF" w:rsidP="000163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Коньяки (кроме коньячного спирта)</w:t>
                  </w:r>
                </w:p>
              </w:tc>
              <w:tc>
                <w:tcPr>
                  <w:tcW w:w="2268" w:type="dxa"/>
                  <w:vAlign w:val="center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2208201200 - 2208202900, 2208206200 - 2208208900</w:t>
                  </w:r>
                </w:p>
              </w:tc>
              <w:tc>
                <w:tcPr>
                  <w:tcW w:w="1276" w:type="dxa"/>
                  <w:vMerge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0EAF" w:rsidRPr="00A46F06" w:rsidTr="00C566CD">
              <w:tc>
                <w:tcPr>
                  <w:tcW w:w="382" w:type="dxa"/>
                  <w:vMerge/>
                  <w:vAlign w:val="bottom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6F0EAF" w:rsidRPr="00A46F06" w:rsidRDefault="006F0EAF" w:rsidP="000163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Вина игристые, включая шампанское</w:t>
                  </w:r>
                </w:p>
              </w:tc>
              <w:tc>
                <w:tcPr>
                  <w:tcW w:w="2268" w:type="dxa"/>
                  <w:vAlign w:val="center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220410</w:t>
                  </w:r>
                </w:p>
              </w:tc>
              <w:tc>
                <w:tcPr>
                  <w:tcW w:w="1276" w:type="dxa"/>
                  <w:vMerge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0EAF" w:rsidRPr="00A46F06" w:rsidTr="00C566CD">
              <w:tc>
                <w:tcPr>
                  <w:tcW w:w="382" w:type="dxa"/>
                  <w:vMerge/>
                  <w:vAlign w:val="bottom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Align w:val="bottom"/>
                </w:tcPr>
                <w:p w:rsidR="006F0EAF" w:rsidRPr="00A46F06" w:rsidRDefault="006F0EAF" w:rsidP="000163C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Слабоалкогольные напитки</w:t>
                  </w:r>
                </w:p>
              </w:tc>
              <w:tc>
                <w:tcPr>
                  <w:tcW w:w="2268" w:type="dxa"/>
                  <w:vAlign w:val="center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220890</w:t>
                  </w:r>
                </w:p>
              </w:tc>
              <w:tc>
                <w:tcPr>
                  <w:tcW w:w="1276" w:type="dxa"/>
                  <w:vMerge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0EAF" w:rsidRPr="00A46F06" w:rsidTr="00C566CD">
              <w:tc>
                <w:tcPr>
                  <w:tcW w:w="382" w:type="dxa"/>
                </w:tcPr>
                <w:p w:rsidR="006F0EAF" w:rsidRPr="0036118A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6F0EAF" w:rsidRPr="00A46F06" w:rsidRDefault="006F0EAF" w:rsidP="0036118A">
                  <w:pPr>
                    <w:jc w:val="both"/>
                    <w:rPr>
                      <w:rStyle w:val="2"/>
                      <w:rFonts w:eastAsia="CordiaUPC"/>
                      <w:sz w:val="24"/>
                      <w:szCs w:val="24"/>
                    </w:rPr>
                  </w:pPr>
                  <w:r w:rsidRPr="00A46F06">
                    <w:rPr>
                      <w:rStyle w:val="2"/>
                      <w:rFonts w:eastAsia="CordiaUPC"/>
                      <w:sz w:val="24"/>
                      <w:szCs w:val="24"/>
                    </w:rPr>
                    <w:t>Сигареты (с фильтром, без фильтра) и изделия с нагреваемым табаком (нагреваемая табачная палочка,  нагреваемая капсула с табаком)</w:t>
                  </w:r>
                </w:p>
              </w:tc>
              <w:tc>
                <w:tcPr>
                  <w:tcW w:w="2268" w:type="dxa"/>
                  <w:vAlign w:val="center"/>
                </w:tcPr>
                <w:p w:rsidR="006F0EAF" w:rsidRPr="00A46F06" w:rsidRDefault="006F0EAF" w:rsidP="000163CA">
                  <w:pPr>
                    <w:jc w:val="center"/>
                    <w:rPr>
                      <w:rStyle w:val="2"/>
                      <w:rFonts w:eastAsia="CordiaUPC"/>
                      <w:sz w:val="24"/>
                      <w:szCs w:val="24"/>
                    </w:rPr>
                  </w:pPr>
                  <w:r w:rsidRPr="00A46F06">
                    <w:rPr>
                      <w:rStyle w:val="2"/>
                      <w:rFonts w:eastAsia="CordiaUPC"/>
                      <w:sz w:val="24"/>
                      <w:szCs w:val="24"/>
                    </w:rPr>
                    <w:t>2402</w:t>
                  </w:r>
                </w:p>
              </w:tc>
              <w:tc>
                <w:tcPr>
                  <w:tcW w:w="1276" w:type="dxa"/>
                  <w:vMerge/>
                  <w:vAlign w:val="center"/>
                </w:tcPr>
                <w:p w:rsidR="006F0EAF" w:rsidRPr="00A46F06" w:rsidRDefault="006F0EAF" w:rsidP="000163CA">
                  <w:pPr>
                    <w:jc w:val="center"/>
                    <w:rPr>
                      <w:rStyle w:val="2"/>
                      <w:rFonts w:eastAsia="CordiaUPC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vMerge/>
                  <w:vAlign w:val="center"/>
                </w:tcPr>
                <w:p w:rsidR="006F0EAF" w:rsidRPr="00A46F06" w:rsidRDefault="006F0EAF" w:rsidP="000163C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C7A46" w:rsidRPr="00A46F06" w:rsidRDefault="00FC7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FC7A46" w:rsidRPr="00A46F06" w:rsidRDefault="00FC7A46" w:rsidP="003B749F">
            <w:pPr>
              <w:ind w:right="20"/>
              <w:jc w:val="right"/>
              <w:rPr>
                <w:rStyle w:val="3"/>
                <w:rFonts w:eastAsiaTheme="minorHAnsi"/>
                <w:b w:val="0"/>
                <w:bCs w:val="0"/>
              </w:rPr>
            </w:pPr>
            <w:r w:rsidRPr="00A46F06">
              <w:rPr>
                <w:rStyle w:val="3"/>
                <w:rFonts w:eastAsiaTheme="minorHAnsi"/>
                <w:b w:val="0"/>
                <w:bCs w:val="0"/>
              </w:rPr>
              <w:lastRenderedPageBreak/>
              <w:t>Приложение 2</w:t>
            </w:r>
          </w:p>
          <w:p w:rsidR="00FC7A46" w:rsidRPr="00A46F06" w:rsidRDefault="00FC7A46" w:rsidP="003B749F">
            <w:pPr>
              <w:ind w:right="20"/>
              <w:jc w:val="both"/>
              <w:rPr>
                <w:rStyle w:val="3"/>
                <w:rFonts w:eastAsiaTheme="minorHAnsi"/>
                <w:b w:val="0"/>
                <w:bCs w:val="0"/>
              </w:rPr>
            </w:pPr>
          </w:p>
          <w:p w:rsidR="00FC7A46" w:rsidRPr="0036118A" w:rsidRDefault="00FC7A46" w:rsidP="003B749F">
            <w:pPr>
              <w:ind w:left="360"/>
              <w:jc w:val="center"/>
              <w:rPr>
                <w:rStyle w:val="1"/>
                <w:rFonts w:eastAsiaTheme="minorHAnsi"/>
                <w:b w:val="0"/>
              </w:rPr>
            </w:pPr>
            <w:r w:rsidRPr="0036118A">
              <w:rPr>
                <w:rStyle w:val="1"/>
                <w:rFonts w:eastAsiaTheme="minorHAnsi"/>
                <w:b w:val="0"/>
              </w:rPr>
              <w:t>Перечень</w:t>
            </w:r>
          </w:p>
          <w:p w:rsidR="00FC7A46" w:rsidRPr="0036118A" w:rsidRDefault="00FC7A46" w:rsidP="003B749F">
            <w:pPr>
              <w:jc w:val="center"/>
              <w:rPr>
                <w:rStyle w:val="2"/>
                <w:rFonts w:eastAsiaTheme="minorHAnsi"/>
                <w:b/>
              </w:rPr>
            </w:pPr>
            <w:r w:rsidRPr="0036118A">
              <w:rPr>
                <w:rStyle w:val="1"/>
                <w:rFonts w:eastAsiaTheme="minorHAnsi"/>
                <w:b w:val="0"/>
              </w:rPr>
              <w:t>производимых или импортируемых/ввозимых и реализуемых отдельных видов товаров, подлежащих обязательной маркировке средствами цифровой идентификации на территории Кыргызской Республики, и сроки введения обязательной маркировки</w:t>
            </w:r>
          </w:p>
          <w:p w:rsidR="00FC7A46" w:rsidRPr="00A46F06" w:rsidRDefault="00FC7A46" w:rsidP="003B749F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</w:p>
          <w:tbl>
            <w:tblPr>
              <w:tblStyle w:val="a3"/>
              <w:tblW w:w="7612" w:type="dxa"/>
              <w:tblLayout w:type="fixed"/>
              <w:tblLook w:val="04A0" w:firstRow="1" w:lastRow="0" w:firstColumn="1" w:lastColumn="0" w:noHBand="0" w:noVBand="1"/>
            </w:tblPr>
            <w:tblGrid>
              <w:gridCol w:w="382"/>
              <w:gridCol w:w="1843"/>
              <w:gridCol w:w="2268"/>
              <w:gridCol w:w="1276"/>
              <w:gridCol w:w="1843"/>
            </w:tblGrid>
            <w:tr w:rsidR="00EB542C" w:rsidRPr="00A46F06" w:rsidTr="00820672">
              <w:tc>
                <w:tcPr>
                  <w:tcW w:w="382" w:type="dxa"/>
                </w:tcPr>
                <w:p w:rsidR="00EB542C" w:rsidRPr="0036118A" w:rsidRDefault="00EB542C" w:rsidP="00EB542C">
                  <w:pPr>
                    <w:jc w:val="center"/>
                    <w:rPr>
                      <w:rStyle w:val="2"/>
                      <w:rFonts w:eastAsia="CordiaUPC"/>
                      <w:sz w:val="24"/>
                      <w:szCs w:val="24"/>
                    </w:rPr>
                  </w:pPr>
                </w:p>
                <w:p w:rsidR="00EB542C" w:rsidRPr="0036118A" w:rsidRDefault="00EB542C" w:rsidP="00EB542C">
                  <w:pPr>
                    <w:ind w:left="-113"/>
                    <w:jc w:val="center"/>
                    <w:rPr>
                      <w:sz w:val="24"/>
                      <w:szCs w:val="24"/>
                    </w:rPr>
                  </w:pPr>
                  <w:r w:rsidRPr="0036118A">
                    <w:rPr>
                      <w:rStyle w:val="2"/>
                      <w:rFonts w:eastAsia="CordiaUPC"/>
                      <w:sz w:val="24"/>
                      <w:szCs w:val="24"/>
                    </w:rPr>
                    <w:t>№</w:t>
                  </w:r>
                  <w:r w:rsidRPr="0036118A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1843" w:type="dxa"/>
                </w:tcPr>
                <w:p w:rsidR="00EB542C" w:rsidRPr="0036118A" w:rsidRDefault="00EB542C" w:rsidP="00EB542C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</w:pPr>
                </w:p>
                <w:p w:rsidR="00EB542C" w:rsidRPr="0036118A" w:rsidRDefault="00EB542C" w:rsidP="00EB542C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</w:pPr>
                </w:p>
                <w:p w:rsidR="00EB542C" w:rsidRPr="0036118A" w:rsidRDefault="00EB542C" w:rsidP="00EB542C">
                  <w:pPr>
                    <w:jc w:val="center"/>
                    <w:rPr>
                      <w:sz w:val="24"/>
                      <w:szCs w:val="24"/>
                    </w:rPr>
                  </w:pPr>
                  <w:r w:rsidRPr="0036118A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  <w:t>Наименование товаров</w:t>
                  </w:r>
                </w:p>
              </w:tc>
              <w:tc>
                <w:tcPr>
                  <w:tcW w:w="2268" w:type="dxa"/>
                </w:tcPr>
                <w:p w:rsidR="00EB542C" w:rsidRPr="0036118A" w:rsidRDefault="00EB542C" w:rsidP="00EB542C">
                  <w:pPr>
                    <w:jc w:val="center"/>
                    <w:rPr>
                      <w:rStyle w:val="apple-converted-space"/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36118A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  <w:t>Код</w:t>
                  </w:r>
                  <w:r w:rsidRPr="0036118A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товарной номенклатуры</w:t>
                  </w:r>
                  <w:r w:rsidRPr="0036118A">
                    <w:rPr>
                      <w:rStyle w:val="apple-converted-space"/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 </w:t>
                  </w:r>
                </w:p>
                <w:p w:rsidR="00EB542C" w:rsidRPr="0036118A" w:rsidRDefault="00EB542C" w:rsidP="00EB542C">
                  <w:pPr>
                    <w:jc w:val="center"/>
                    <w:rPr>
                      <w:rStyle w:val="apple-converted-space"/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внешнеэкономической деятельности</w:t>
                  </w:r>
                  <w:r w:rsidRPr="0036118A">
                    <w:rPr>
                      <w:rStyle w:val="apple-converted-space"/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 </w:t>
                  </w:r>
                </w:p>
                <w:p w:rsidR="00EB542C" w:rsidRPr="0036118A" w:rsidRDefault="00EB542C" w:rsidP="00EB542C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Евразийского экономического союза</w:t>
                  </w:r>
                  <w:r w:rsidRPr="0036118A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  <w:t xml:space="preserve"> </w:t>
                  </w:r>
                </w:p>
                <w:p w:rsidR="00EB542C" w:rsidRPr="0036118A" w:rsidRDefault="00EB542C" w:rsidP="00EB542C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</w:pPr>
                  <w:r w:rsidRPr="0036118A">
                    <w:rPr>
                      <w:rStyle w:val="20"/>
                      <w:rFonts w:eastAsia="Arial Unicode MS"/>
                      <w:b w:val="0"/>
                      <w:sz w:val="24"/>
                      <w:szCs w:val="24"/>
                    </w:rPr>
                    <w:t>(ТН ВЭД ЕАЭС)</w:t>
                  </w:r>
                </w:p>
              </w:tc>
              <w:tc>
                <w:tcPr>
                  <w:tcW w:w="1276" w:type="dxa"/>
                </w:tcPr>
                <w:p w:rsidR="00EB542C" w:rsidRPr="0036118A" w:rsidRDefault="00EB542C" w:rsidP="00EB542C">
                  <w:pPr>
                    <w:jc w:val="center"/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Сроки введения маркировки</w:t>
                  </w:r>
                </w:p>
              </w:tc>
              <w:tc>
                <w:tcPr>
                  <w:tcW w:w="1843" w:type="dxa"/>
                </w:tcPr>
                <w:p w:rsidR="00EB542C" w:rsidRPr="0036118A" w:rsidRDefault="000163CA" w:rsidP="00EB542C">
                  <w:pPr>
                    <w:jc w:val="center"/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Сроки введения запрета на реализацию </w:t>
                  </w:r>
                  <w:proofErr w:type="spellStart"/>
                  <w:r w:rsidRPr="0036118A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немаркируемой</w:t>
                  </w:r>
                  <w:proofErr w:type="spellEnd"/>
                  <w:r w:rsidRPr="0036118A">
                    <w:rPr>
                      <w:rFonts w:ascii="Times New Roman" w:hAnsi="Times New Roman" w:cs="Times New Roman"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продукции</w:t>
                  </w:r>
                </w:p>
              </w:tc>
            </w:tr>
            <w:tr w:rsidR="000163CA" w:rsidRPr="00A46F06" w:rsidTr="000163CA">
              <w:tc>
                <w:tcPr>
                  <w:tcW w:w="382" w:type="dxa"/>
                  <w:vMerge w:val="restart"/>
                  <w:vAlign w:val="bottom"/>
                </w:tcPr>
                <w:p w:rsidR="000163CA" w:rsidRPr="0036118A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  <w:p w:rsidR="000163CA" w:rsidRPr="0036118A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0163CA" w:rsidRPr="0036118A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0163CA" w:rsidRPr="0036118A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0163CA" w:rsidRPr="0036118A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0163CA" w:rsidRPr="0036118A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0163CA" w:rsidRPr="0036118A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</w:tcPr>
                <w:p w:rsidR="000163CA" w:rsidRPr="00A46F06" w:rsidRDefault="000163CA" w:rsidP="00EB542C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Водка</w:t>
                  </w:r>
                </w:p>
              </w:tc>
              <w:tc>
                <w:tcPr>
                  <w:tcW w:w="2268" w:type="dxa"/>
                  <w:vAlign w:val="center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220860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0163CA" w:rsidRPr="00A46F06" w:rsidRDefault="000163CA" w:rsidP="00A92C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 </w:t>
                  </w:r>
                  <w:r w:rsidR="00A92CA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июля 2021</w:t>
                  </w:r>
                  <w:r w:rsidRPr="00A46F0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года</w:t>
                  </w:r>
                </w:p>
              </w:tc>
              <w:tc>
                <w:tcPr>
                  <w:tcW w:w="1843" w:type="dxa"/>
                  <w:vMerge w:val="restart"/>
                  <w:vAlign w:val="center"/>
                </w:tcPr>
                <w:p w:rsidR="000163CA" w:rsidRPr="00A46F06" w:rsidRDefault="000163CA" w:rsidP="00A92CA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 1 </w:t>
                  </w:r>
                  <w:r w:rsidR="00A92CA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января</w:t>
                  </w:r>
                  <w:r w:rsidRPr="00A46F0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202</w:t>
                  </w:r>
                  <w:r w:rsidR="001C6D9E" w:rsidRPr="00A46F0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Pr="00A46F0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года</w:t>
                  </w:r>
                </w:p>
              </w:tc>
            </w:tr>
            <w:tr w:rsidR="000163CA" w:rsidRPr="00A46F06" w:rsidTr="00820672">
              <w:tc>
                <w:tcPr>
                  <w:tcW w:w="382" w:type="dxa"/>
                  <w:vMerge/>
                  <w:vAlign w:val="bottom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0163CA" w:rsidRPr="00A46F06" w:rsidRDefault="000163CA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Ликеро-водочные изделия</w:t>
                  </w:r>
                </w:p>
              </w:tc>
              <w:tc>
                <w:tcPr>
                  <w:tcW w:w="2268" w:type="dxa"/>
                  <w:vAlign w:val="center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220830 </w:t>
                  </w: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220870</w:t>
                  </w: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220890</w:t>
                  </w:r>
                </w:p>
              </w:tc>
              <w:tc>
                <w:tcPr>
                  <w:tcW w:w="1276" w:type="dxa"/>
                  <w:vMerge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63CA" w:rsidRPr="00A46F06" w:rsidTr="00820672">
              <w:tc>
                <w:tcPr>
                  <w:tcW w:w="382" w:type="dxa"/>
                  <w:vMerge/>
                  <w:vAlign w:val="bottom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Align w:val="bottom"/>
                </w:tcPr>
                <w:p w:rsidR="000163CA" w:rsidRPr="00A46F06" w:rsidRDefault="000163CA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Крепленые напитки, крепленые соки и бальзамы</w:t>
                  </w:r>
                </w:p>
              </w:tc>
              <w:tc>
                <w:tcPr>
                  <w:tcW w:w="2268" w:type="dxa"/>
                  <w:vAlign w:val="center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220840</w:t>
                  </w: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220850</w:t>
                  </w:r>
                </w:p>
              </w:tc>
              <w:tc>
                <w:tcPr>
                  <w:tcW w:w="1276" w:type="dxa"/>
                  <w:vMerge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63CA" w:rsidRPr="00A46F06" w:rsidTr="00820672">
              <w:tc>
                <w:tcPr>
                  <w:tcW w:w="382" w:type="dxa"/>
                  <w:vMerge/>
                  <w:vAlign w:val="bottom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0163CA" w:rsidRPr="00A46F06" w:rsidRDefault="000163CA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Вина</w:t>
                  </w:r>
                </w:p>
              </w:tc>
              <w:tc>
                <w:tcPr>
                  <w:tcW w:w="2268" w:type="dxa"/>
                  <w:vAlign w:val="center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2204, кроме</w:t>
                  </w: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220410 и 220430, 2205, 2206</w:t>
                  </w:r>
                </w:p>
              </w:tc>
              <w:tc>
                <w:tcPr>
                  <w:tcW w:w="1276" w:type="dxa"/>
                  <w:vMerge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63CA" w:rsidRPr="00A46F06" w:rsidTr="00820672">
              <w:tc>
                <w:tcPr>
                  <w:tcW w:w="382" w:type="dxa"/>
                  <w:vMerge/>
                  <w:vAlign w:val="bottom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0163CA" w:rsidRPr="00A46F06" w:rsidRDefault="000163CA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Коньяки (кроме коньячного спирта)</w:t>
                  </w:r>
                </w:p>
              </w:tc>
              <w:tc>
                <w:tcPr>
                  <w:tcW w:w="2268" w:type="dxa"/>
                  <w:vAlign w:val="center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2208201200 - 2208202900, 2208206200 - 2208208900</w:t>
                  </w:r>
                </w:p>
              </w:tc>
              <w:tc>
                <w:tcPr>
                  <w:tcW w:w="1276" w:type="dxa"/>
                  <w:vMerge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63CA" w:rsidRPr="00A46F06" w:rsidTr="00820672">
              <w:tc>
                <w:tcPr>
                  <w:tcW w:w="382" w:type="dxa"/>
                  <w:vMerge/>
                  <w:vAlign w:val="bottom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0163CA" w:rsidRPr="00A46F06" w:rsidRDefault="000163CA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Вина игристые, включая шампанское</w:t>
                  </w:r>
                </w:p>
              </w:tc>
              <w:tc>
                <w:tcPr>
                  <w:tcW w:w="2268" w:type="dxa"/>
                  <w:vAlign w:val="center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220410</w:t>
                  </w:r>
                </w:p>
              </w:tc>
              <w:tc>
                <w:tcPr>
                  <w:tcW w:w="1276" w:type="dxa"/>
                  <w:vMerge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63CA" w:rsidRPr="00A46F06" w:rsidTr="00820672">
              <w:tc>
                <w:tcPr>
                  <w:tcW w:w="382" w:type="dxa"/>
                  <w:vMerge/>
                  <w:vAlign w:val="bottom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Align w:val="bottom"/>
                </w:tcPr>
                <w:p w:rsidR="000163CA" w:rsidRPr="00A46F06" w:rsidRDefault="000163CA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Слабоалкогольные напитки</w:t>
                  </w:r>
                </w:p>
              </w:tc>
              <w:tc>
                <w:tcPr>
                  <w:tcW w:w="2268" w:type="dxa"/>
                  <w:vAlign w:val="center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46F0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220890</w:t>
                  </w:r>
                </w:p>
              </w:tc>
              <w:tc>
                <w:tcPr>
                  <w:tcW w:w="1276" w:type="dxa"/>
                  <w:vMerge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63CA" w:rsidRPr="00A46F06" w:rsidTr="00820672">
              <w:tc>
                <w:tcPr>
                  <w:tcW w:w="382" w:type="dxa"/>
                </w:tcPr>
                <w:p w:rsidR="000163CA" w:rsidRPr="0036118A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118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0163CA" w:rsidRPr="00A46F06" w:rsidRDefault="000163CA" w:rsidP="0036118A">
                  <w:pPr>
                    <w:ind w:firstLine="28"/>
                    <w:jc w:val="both"/>
                    <w:rPr>
                      <w:rStyle w:val="2"/>
                      <w:rFonts w:eastAsia="CordiaUPC"/>
                      <w:sz w:val="24"/>
                      <w:szCs w:val="24"/>
                    </w:rPr>
                  </w:pPr>
                  <w:r w:rsidRPr="00A46F06">
                    <w:rPr>
                      <w:rStyle w:val="2"/>
                      <w:rFonts w:eastAsia="CordiaUPC"/>
                      <w:sz w:val="24"/>
                      <w:szCs w:val="24"/>
                    </w:rPr>
                    <w:t>Сигареты (с фильтром, без фильтра) и изделия с нагреваемым табаком (нагреваемая табачная палочка,  нагреваемая капсула с табаком)</w:t>
                  </w:r>
                </w:p>
              </w:tc>
              <w:tc>
                <w:tcPr>
                  <w:tcW w:w="2268" w:type="dxa"/>
                  <w:vAlign w:val="center"/>
                </w:tcPr>
                <w:p w:rsidR="006F0EAF" w:rsidRPr="00A46F06" w:rsidRDefault="000163CA" w:rsidP="001D5886">
                  <w:pPr>
                    <w:jc w:val="center"/>
                    <w:rPr>
                      <w:rStyle w:val="2"/>
                      <w:rFonts w:eastAsia="CordiaUPC"/>
                      <w:b/>
                      <w:sz w:val="24"/>
                      <w:szCs w:val="24"/>
                    </w:rPr>
                  </w:pPr>
                  <w:r w:rsidRPr="00A46F06">
                    <w:rPr>
                      <w:rStyle w:val="2"/>
                      <w:rFonts w:eastAsia="CordiaUPC"/>
                      <w:sz w:val="24"/>
                      <w:szCs w:val="24"/>
                    </w:rPr>
                    <w:t>2402</w:t>
                  </w:r>
                  <w:r w:rsidR="001D5886">
                    <w:rPr>
                      <w:rStyle w:val="2"/>
                      <w:rFonts w:eastAsia="CordiaUPC"/>
                      <w:sz w:val="24"/>
                      <w:szCs w:val="24"/>
                    </w:rPr>
                    <w:t xml:space="preserve">, </w:t>
                  </w:r>
                  <w:r w:rsidR="006F0EAF" w:rsidRPr="00A46F06">
                    <w:rPr>
                      <w:rStyle w:val="2"/>
                      <w:rFonts w:eastAsia="CordiaUPC"/>
                      <w:b/>
                      <w:sz w:val="24"/>
                      <w:szCs w:val="24"/>
                    </w:rPr>
                    <w:t>2403</w:t>
                  </w:r>
                </w:p>
              </w:tc>
              <w:tc>
                <w:tcPr>
                  <w:tcW w:w="1276" w:type="dxa"/>
                  <w:vMerge/>
                  <w:vAlign w:val="center"/>
                </w:tcPr>
                <w:p w:rsidR="000163CA" w:rsidRPr="00A46F06" w:rsidRDefault="000163CA" w:rsidP="00EB542C">
                  <w:pPr>
                    <w:jc w:val="center"/>
                    <w:rPr>
                      <w:rStyle w:val="2"/>
                      <w:rFonts w:eastAsia="CordiaUPC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vMerge/>
                  <w:vAlign w:val="center"/>
                </w:tcPr>
                <w:p w:rsidR="000163CA" w:rsidRPr="00A46F06" w:rsidRDefault="000163CA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C7A46" w:rsidRPr="00A46F06" w:rsidRDefault="00FC7A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5C1" w:rsidRPr="00775FC8" w:rsidTr="00EB542C">
        <w:trPr>
          <w:trHeight w:val="851"/>
        </w:trPr>
        <w:tc>
          <w:tcPr>
            <w:tcW w:w="5000" w:type="pct"/>
            <w:gridSpan w:val="2"/>
            <w:vAlign w:val="center"/>
          </w:tcPr>
          <w:p w:rsidR="00A625C1" w:rsidRPr="00775FC8" w:rsidRDefault="00A625C1" w:rsidP="009506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775FC8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>Постановление Правительства Кыргызской Республики «О проведении пилотного (экспериментального) проекта по маркировке отдельных видов товаров средствами цифровой идентификации»</w:t>
            </w:r>
            <w:r w:rsidR="00950666" w:rsidRPr="00775FC8">
              <w:rPr>
                <w:rFonts w:ascii="Times New Roman" w:hAnsi="Times New Roman" w:cs="Times New Roman"/>
                <w:b/>
                <w:bCs/>
                <w:sz w:val="28"/>
              </w:rPr>
              <w:t xml:space="preserve"> от 17 декабря 2019 года № 690</w:t>
            </w:r>
          </w:p>
        </w:tc>
      </w:tr>
      <w:tr w:rsidR="00FC7A46" w:rsidRPr="00775FC8" w:rsidTr="00EB542C">
        <w:tc>
          <w:tcPr>
            <w:tcW w:w="2500" w:type="pct"/>
          </w:tcPr>
          <w:p w:rsidR="00621058" w:rsidRPr="00775FC8" w:rsidRDefault="00621058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75FC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……</w:t>
            </w:r>
          </w:p>
          <w:p w:rsidR="00621058" w:rsidRPr="00775FC8" w:rsidRDefault="00621058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75FC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2. </w:t>
            </w:r>
            <w:r w:rsidR="003C28D5" w:rsidRPr="003C28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Внедрить с 1 января 2020 года по 31 </w:t>
            </w:r>
            <w:r w:rsidR="003C28D5" w:rsidRPr="003C28D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марта</w:t>
            </w:r>
            <w:r w:rsidR="003C28D5" w:rsidRPr="003C28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2021 года в пилотном (экспериментальном) режиме маркировку товаров средствами цифровой идентификации (далее - пилотный проект).</w:t>
            </w:r>
          </w:p>
          <w:p w:rsidR="000163CA" w:rsidRPr="00775FC8" w:rsidRDefault="000163CA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621058" w:rsidRPr="00775FC8" w:rsidRDefault="00621058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775FC8">
              <w:rPr>
                <w:rFonts w:ascii="Times New Roman" w:hAnsi="Times New Roman" w:cs="Times New Roman"/>
                <w:sz w:val="28"/>
              </w:rPr>
              <w:t>……</w:t>
            </w:r>
          </w:p>
          <w:p w:rsidR="00621058" w:rsidRPr="00775FC8" w:rsidRDefault="00621058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775FC8">
              <w:rPr>
                <w:rFonts w:ascii="Times New Roman" w:hAnsi="Times New Roman" w:cs="Times New Roman"/>
                <w:sz w:val="28"/>
              </w:rPr>
              <w:lastRenderedPageBreak/>
              <w:t xml:space="preserve">8. </w:t>
            </w:r>
            <w:r w:rsidR="003C28D5" w:rsidRPr="003C28D5">
              <w:rPr>
                <w:rFonts w:ascii="Times New Roman" w:hAnsi="Times New Roman" w:cs="Times New Roman"/>
                <w:sz w:val="28"/>
              </w:rPr>
              <w:t xml:space="preserve">Настоящее постановление вступает в силу по истечении пятнадцати дней со дня официального опубликования и действует до 31 </w:t>
            </w:r>
            <w:r w:rsidR="003C28D5" w:rsidRPr="003C28D5">
              <w:rPr>
                <w:rFonts w:ascii="Times New Roman" w:hAnsi="Times New Roman" w:cs="Times New Roman"/>
                <w:b/>
                <w:sz w:val="28"/>
              </w:rPr>
              <w:t>марта</w:t>
            </w:r>
            <w:r w:rsidR="003C28D5" w:rsidRPr="003C28D5">
              <w:rPr>
                <w:rFonts w:ascii="Times New Roman" w:hAnsi="Times New Roman" w:cs="Times New Roman"/>
                <w:sz w:val="28"/>
              </w:rPr>
              <w:t xml:space="preserve"> 2021 года.</w:t>
            </w:r>
          </w:p>
          <w:p w:rsidR="00FC7A46" w:rsidRPr="00775FC8" w:rsidRDefault="00FC7A46" w:rsidP="00621058">
            <w:pPr>
              <w:jc w:val="right"/>
              <w:rPr>
                <w:rStyle w:val="2"/>
                <w:rFonts w:eastAsiaTheme="minorHAnsi"/>
                <w:szCs w:val="22"/>
              </w:rPr>
            </w:pPr>
          </w:p>
        </w:tc>
        <w:tc>
          <w:tcPr>
            <w:tcW w:w="2500" w:type="pct"/>
          </w:tcPr>
          <w:p w:rsidR="00621058" w:rsidRPr="00775FC8" w:rsidRDefault="00621058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75FC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……</w:t>
            </w:r>
          </w:p>
          <w:p w:rsidR="00621058" w:rsidRPr="00775FC8" w:rsidRDefault="00621058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775FC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2. Внедрить </w:t>
            </w:r>
            <w:r w:rsidR="000163CA" w:rsidRPr="003C28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 1 января 2020 года</w:t>
            </w:r>
            <w:r w:rsidR="000163CA" w:rsidRPr="00775FC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="000163CA" w:rsidRPr="003C28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по 31 </w:t>
            </w:r>
            <w:r w:rsidR="00A92CA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июня</w:t>
            </w:r>
            <w:r w:rsidR="000163CA" w:rsidRPr="003C28D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2021 года</w:t>
            </w:r>
            <w:r w:rsidR="000163CA" w:rsidRPr="00775FC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775FC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 пилотном (экспериментальном) режиме маркировку товаров средствами цифровой идентификации (далее - пилотный проект).</w:t>
            </w:r>
          </w:p>
          <w:p w:rsidR="009A7641" w:rsidRDefault="009A7641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  <w:p w:rsidR="00621058" w:rsidRPr="00775FC8" w:rsidRDefault="00621058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775FC8">
              <w:rPr>
                <w:rFonts w:ascii="Times New Roman" w:hAnsi="Times New Roman" w:cs="Times New Roman"/>
                <w:sz w:val="28"/>
              </w:rPr>
              <w:t>……</w:t>
            </w:r>
          </w:p>
          <w:p w:rsidR="00621058" w:rsidRPr="00775FC8" w:rsidRDefault="00621058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775FC8">
              <w:rPr>
                <w:rFonts w:ascii="Times New Roman" w:hAnsi="Times New Roman" w:cs="Times New Roman"/>
                <w:sz w:val="28"/>
              </w:rPr>
              <w:lastRenderedPageBreak/>
              <w:t>8. Настоящее постановление вступает в силу по истечении пятнадцати дней со дня официального опубликования и действует до</w:t>
            </w:r>
            <w:r w:rsidRPr="00775FC8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3C28D5">
              <w:rPr>
                <w:rFonts w:ascii="Times New Roman" w:hAnsi="Times New Roman" w:cs="Times New Roman"/>
                <w:sz w:val="28"/>
              </w:rPr>
              <w:t xml:space="preserve">31 </w:t>
            </w:r>
            <w:r w:rsidR="00A92CAF">
              <w:rPr>
                <w:rFonts w:ascii="Times New Roman" w:hAnsi="Times New Roman" w:cs="Times New Roman"/>
                <w:b/>
                <w:sz w:val="28"/>
              </w:rPr>
              <w:t>июня</w:t>
            </w:r>
            <w:r w:rsidR="003C28D5" w:rsidRPr="003C28D5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3C28D5">
              <w:rPr>
                <w:rFonts w:ascii="Times New Roman" w:hAnsi="Times New Roman" w:cs="Times New Roman"/>
                <w:sz w:val="28"/>
              </w:rPr>
              <w:t>202</w:t>
            </w:r>
            <w:r w:rsidR="00190750" w:rsidRPr="003C28D5">
              <w:rPr>
                <w:rFonts w:ascii="Times New Roman" w:hAnsi="Times New Roman" w:cs="Times New Roman"/>
                <w:sz w:val="28"/>
              </w:rPr>
              <w:t>1</w:t>
            </w:r>
            <w:r w:rsidRPr="003C28D5">
              <w:rPr>
                <w:rFonts w:ascii="Times New Roman" w:hAnsi="Times New Roman" w:cs="Times New Roman"/>
                <w:sz w:val="28"/>
              </w:rPr>
              <w:t xml:space="preserve"> года.</w:t>
            </w:r>
          </w:p>
          <w:p w:rsidR="00FC7A46" w:rsidRPr="00775FC8" w:rsidRDefault="00FC7A46" w:rsidP="00621058">
            <w:pPr>
              <w:jc w:val="right"/>
              <w:rPr>
                <w:rStyle w:val="3"/>
                <w:rFonts w:eastAsiaTheme="minorHAnsi"/>
                <w:b w:val="0"/>
                <w:bCs w:val="0"/>
                <w:szCs w:val="22"/>
              </w:rPr>
            </w:pPr>
          </w:p>
        </w:tc>
      </w:tr>
      <w:tr w:rsidR="003C28D5" w:rsidRPr="00775FC8" w:rsidTr="003C28D5">
        <w:trPr>
          <w:trHeight w:val="6233"/>
        </w:trPr>
        <w:tc>
          <w:tcPr>
            <w:tcW w:w="2500" w:type="pct"/>
          </w:tcPr>
          <w:p w:rsidR="003C28D5" w:rsidRPr="00775FC8" w:rsidRDefault="003C28D5" w:rsidP="003C28D5">
            <w:pPr>
              <w:jc w:val="right"/>
              <w:rPr>
                <w:rStyle w:val="2"/>
                <w:rFonts w:eastAsiaTheme="minorHAnsi"/>
              </w:rPr>
            </w:pPr>
            <w:r w:rsidRPr="00775FC8">
              <w:rPr>
                <w:rStyle w:val="2"/>
                <w:rFonts w:eastAsiaTheme="minorHAnsi"/>
              </w:rPr>
              <w:lastRenderedPageBreak/>
              <w:t>Приложение 2</w:t>
            </w:r>
          </w:p>
          <w:p w:rsidR="003C28D5" w:rsidRPr="0036118A" w:rsidRDefault="003C28D5" w:rsidP="003C28D5">
            <w:pPr>
              <w:jc w:val="right"/>
              <w:rPr>
                <w:rStyle w:val="2"/>
                <w:rFonts w:eastAsiaTheme="minorHAnsi"/>
              </w:rPr>
            </w:pPr>
          </w:p>
          <w:p w:rsidR="003C28D5" w:rsidRPr="0036118A" w:rsidRDefault="003C28D5" w:rsidP="003C28D5">
            <w:pPr>
              <w:pStyle w:val="tkNazvanie"/>
              <w:spacing w:before="0" w:after="0" w:line="240" w:lineRule="auto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6118A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ПЕРЕЧЕНЬ</w:t>
            </w:r>
            <w:r w:rsidRPr="0036118A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>производимых или импортируемых/ввозимых и реализуемых отдельных видов товаров на территории Кыргызской Республики, подлежащих добровольной маркировке средствами идентификации</w:t>
            </w:r>
          </w:p>
          <w:p w:rsidR="003C28D5" w:rsidRPr="0036118A" w:rsidRDefault="003C28D5" w:rsidP="003C28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4391"/>
              <w:gridCol w:w="2795"/>
            </w:tblGrid>
            <w:tr w:rsidR="003C28D5" w:rsidRPr="0036118A" w:rsidTr="007A12F6">
              <w:tc>
                <w:tcPr>
                  <w:tcW w:w="455" w:type="dxa"/>
                </w:tcPr>
                <w:p w:rsidR="003C28D5" w:rsidRPr="0036118A" w:rsidRDefault="003C28D5" w:rsidP="003C28D5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391" w:type="dxa"/>
                </w:tcPr>
                <w:p w:rsidR="003C28D5" w:rsidRPr="0036118A" w:rsidRDefault="003C28D5" w:rsidP="003C28D5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Наименование товаров</w:t>
                  </w:r>
                </w:p>
              </w:tc>
              <w:tc>
                <w:tcPr>
                  <w:tcW w:w="2795" w:type="dxa"/>
                </w:tcPr>
                <w:p w:rsidR="003C28D5" w:rsidRPr="0036118A" w:rsidRDefault="003C28D5" w:rsidP="003C28D5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Код товарной номенклатуры внешнеэкономической деятельности Евразийского экономического союза</w:t>
                  </w: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br/>
                    <w:t>(ТН ВЭД ЕАЭС)</w:t>
                  </w:r>
                </w:p>
              </w:tc>
            </w:tr>
            <w:tr w:rsidR="003C28D5" w:rsidRPr="00A46F06" w:rsidTr="007A12F6">
              <w:tc>
                <w:tcPr>
                  <w:tcW w:w="455" w:type="dxa"/>
                  <w:vMerge w:val="restart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1" w:type="dxa"/>
                </w:tcPr>
                <w:p w:rsidR="003C28D5" w:rsidRPr="0036118A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Алкогольная продукция: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C28D5" w:rsidRPr="00A46F06" w:rsidTr="007A12F6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Водка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220860</w:t>
                  </w:r>
                </w:p>
              </w:tc>
            </w:tr>
            <w:tr w:rsidR="003C28D5" w:rsidRPr="00A46F06" w:rsidTr="007A12F6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Ликеро-водочные изделия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220830</w:t>
                  </w:r>
                </w:p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220870</w:t>
                  </w:r>
                </w:p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220890</w:t>
                  </w:r>
                </w:p>
              </w:tc>
            </w:tr>
            <w:tr w:rsidR="003C28D5" w:rsidRPr="00A46F06" w:rsidTr="007A12F6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Крепленые напитки, крепленые соки и бальзамы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220840</w:t>
                  </w:r>
                </w:p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220850</w:t>
                  </w:r>
                </w:p>
              </w:tc>
            </w:tr>
            <w:tr w:rsidR="003C28D5" w:rsidRPr="00A46F06" w:rsidTr="007A12F6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Вина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2204, кроме</w:t>
                  </w: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220410 и 220430, 2205, 2206</w:t>
                  </w:r>
                </w:p>
              </w:tc>
            </w:tr>
            <w:tr w:rsidR="003C28D5" w:rsidRPr="00A46F06" w:rsidTr="007A12F6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Коньяки (кроме коньячного спирта)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2208201200 - 2208202900,</w:t>
                  </w: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2208206200 - 2208208900</w:t>
                  </w:r>
                </w:p>
              </w:tc>
            </w:tr>
            <w:tr w:rsidR="003C28D5" w:rsidRPr="00A46F06" w:rsidTr="007A12F6">
              <w:trPr>
                <w:trHeight w:val="344"/>
              </w:trPr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Вина игристые, включая шампанское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220410</w:t>
                  </w:r>
                </w:p>
              </w:tc>
            </w:tr>
            <w:tr w:rsidR="003C28D5" w:rsidRPr="00A46F06" w:rsidTr="007A12F6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Слабоалкогольные напитки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220890</w:t>
                  </w:r>
                </w:p>
              </w:tc>
            </w:tr>
            <w:tr w:rsidR="003C28D5" w:rsidRPr="00A46F06" w:rsidTr="007A12F6">
              <w:tc>
                <w:tcPr>
                  <w:tcW w:w="455" w:type="dxa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Сигареты (с фильтром, без фильтра) и изделия с нагреваемым табаком (нагреваемая табачная палочка, нагреваемая капсула с табаком)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2402</w:t>
                  </w:r>
                </w:p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2403</w:t>
                  </w:r>
                </w:p>
              </w:tc>
            </w:tr>
            <w:tr w:rsidR="003C28D5" w:rsidRPr="00A46F06" w:rsidTr="007A12F6">
              <w:tc>
                <w:tcPr>
                  <w:tcW w:w="455" w:type="dxa"/>
                  <w:vMerge w:val="restart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bCs/>
                      <w:strike/>
                      <w:sz w:val="24"/>
                      <w:szCs w:val="24"/>
                    </w:rPr>
                    <w:t>Обувные товары: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</w:p>
              </w:tc>
            </w:tr>
            <w:tr w:rsidR="003C28D5" w:rsidRPr="00A46F06" w:rsidTr="007A12F6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Водонепроницаемая обувь с подошвой и с верхом из резины или пластмассы, верх которой не крепится к подошве и не соединяется с ней ни ниточным, ни шпилечным, ни гвоздевым, ни винтовым, ни заклепочным, ни каким-либо другим аналогичным способом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6401</w:t>
                  </w:r>
                </w:p>
              </w:tc>
            </w:tr>
            <w:tr w:rsidR="003C28D5" w:rsidRPr="00A46F06" w:rsidTr="007A12F6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Прочая обувь с подошвой и с верхом из резины или пластмассы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6402</w:t>
                  </w:r>
                </w:p>
              </w:tc>
            </w:tr>
            <w:tr w:rsidR="003C28D5" w:rsidRPr="00A46F06" w:rsidTr="007A12F6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Обувь с подошвой из резины, пластмассы, натуральной или композиционной кожи и с верхом из натуральной кожи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6403</w:t>
                  </w:r>
                </w:p>
              </w:tc>
            </w:tr>
            <w:tr w:rsidR="003C28D5" w:rsidRPr="00A46F06" w:rsidTr="007A12F6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Обувь с подошвой из резины, пластмассы, натуральной или композиционной кожи и с верхом из текстильных материалов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6404</w:t>
                  </w:r>
                </w:p>
              </w:tc>
            </w:tr>
            <w:tr w:rsidR="003C28D5" w:rsidRPr="00A46F06" w:rsidTr="007A12F6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trike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Обувь прочая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6405</w:t>
                  </w:r>
                </w:p>
              </w:tc>
            </w:tr>
          </w:tbl>
          <w:p w:rsidR="003C28D5" w:rsidRDefault="003C28D5" w:rsidP="003C28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46F06" w:rsidRDefault="00A46F06" w:rsidP="003C28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A46F06" w:rsidRPr="00775FC8" w:rsidRDefault="00A46F06" w:rsidP="003C28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3C28D5" w:rsidRPr="00775FC8" w:rsidRDefault="003C28D5" w:rsidP="003C28D5">
            <w:pPr>
              <w:jc w:val="right"/>
              <w:rPr>
                <w:rStyle w:val="2"/>
                <w:rFonts w:eastAsiaTheme="minorHAnsi"/>
              </w:rPr>
            </w:pPr>
            <w:r w:rsidRPr="00775FC8">
              <w:rPr>
                <w:rStyle w:val="2"/>
                <w:rFonts w:eastAsiaTheme="minorHAnsi"/>
              </w:rPr>
              <w:lastRenderedPageBreak/>
              <w:t>Приложение 2</w:t>
            </w:r>
          </w:p>
          <w:p w:rsidR="003C28D5" w:rsidRPr="0036118A" w:rsidRDefault="003C28D5" w:rsidP="003C28D5">
            <w:pPr>
              <w:jc w:val="right"/>
              <w:rPr>
                <w:rStyle w:val="2"/>
                <w:rFonts w:eastAsiaTheme="minorHAnsi"/>
              </w:rPr>
            </w:pPr>
          </w:p>
          <w:p w:rsidR="003C28D5" w:rsidRPr="0036118A" w:rsidRDefault="003C28D5" w:rsidP="003C28D5">
            <w:pPr>
              <w:pStyle w:val="tkNazvanie"/>
              <w:spacing w:before="0" w:after="0" w:line="240" w:lineRule="auto"/>
              <w:ind w:left="0" w:right="-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6118A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ПЕРЕЧЕНЬ</w:t>
            </w:r>
            <w:r w:rsidRPr="0036118A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>производимых или импортируемых/ввозимых и реализуемых отдельных видов товаров на территории Кыргызской Республики, подлежащих добровольной маркировке средствами идентификации</w:t>
            </w:r>
          </w:p>
          <w:p w:rsidR="003C28D5" w:rsidRPr="0036118A" w:rsidRDefault="003C28D5" w:rsidP="003C28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4391"/>
              <w:gridCol w:w="2795"/>
            </w:tblGrid>
            <w:tr w:rsidR="003C28D5" w:rsidRPr="0036118A" w:rsidTr="00C566CD">
              <w:tc>
                <w:tcPr>
                  <w:tcW w:w="455" w:type="dxa"/>
                </w:tcPr>
                <w:p w:rsidR="003C28D5" w:rsidRPr="0036118A" w:rsidRDefault="003C28D5" w:rsidP="003C28D5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391" w:type="dxa"/>
                </w:tcPr>
                <w:p w:rsidR="003C28D5" w:rsidRPr="0036118A" w:rsidRDefault="003C28D5" w:rsidP="003C28D5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Наименование товаров</w:t>
                  </w:r>
                </w:p>
              </w:tc>
              <w:tc>
                <w:tcPr>
                  <w:tcW w:w="2795" w:type="dxa"/>
                </w:tcPr>
                <w:p w:rsidR="003C28D5" w:rsidRPr="0036118A" w:rsidRDefault="003C28D5" w:rsidP="003C28D5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Код товарной номенклатуры внешнеэкономической деятельности Евразийского экономического союза</w:t>
                  </w: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br/>
                    <w:t>(ТН ВЭД ЕАЭС)</w:t>
                  </w:r>
                </w:p>
              </w:tc>
            </w:tr>
            <w:tr w:rsidR="003C28D5" w:rsidRPr="00A46F06" w:rsidTr="00C566CD">
              <w:tc>
                <w:tcPr>
                  <w:tcW w:w="455" w:type="dxa"/>
                  <w:vMerge w:val="restart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91" w:type="dxa"/>
                </w:tcPr>
                <w:p w:rsidR="003C28D5" w:rsidRPr="0036118A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Алкогольная продукция: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C28D5" w:rsidRPr="00A46F06" w:rsidTr="00C566CD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Водка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220860</w:t>
                  </w:r>
                </w:p>
              </w:tc>
            </w:tr>
            <w:tr w:rsidR="003C28D5" w:rsidRPr="00A46F06" w:rsidTr="00C566CD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Ликеро-водочные изделия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220830</w:t>
                  </w:r>
                </w:p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220870</w:t>
                  </w:r>
                </w:p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220890</w:t>
                  </w:r>
                </w:p>
              </w:tc>
            </w:tr>
            <w:tr w:rsidR="003C28D5" w:rsidRPr="00A46F06" w:rsidTr="00C566CD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Крепленые напитки, крепленые соки и бальзамы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220840</w:t>
                  </w:r>
                </w:p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220850</w:t>
                  </w:r>
                </w:p>
              </w:tc>
            </w:tr>
            <w:tr w:rsidR="003C28D5" w:rsidRPr="00A46F06" w:rsidTr="00C566CD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Вина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2204, кроме</w:t>
                  </w: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220410 и 220430, 2205, 2206</w:t>
                  </w:r>
                </w:p>
              </w:tc>
            </w:tr>
            <w:tr w:rsidR="003C28D5" w:rsidRPr="00A46F06" w:rsidTr="00C566CD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Коньяки (кроме коньячного спирта)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2208201200 - 2208202900,</w:t>
                  </w: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2208206200 - 2208208900</w:t>
                  </w:r>
                </w:p>
              </w:tc>
            </w:tr>
            <w:tr w:rsidR="003C28D5" w:rsidRPr="00A46F06" w:rsidTr="00C566CD">
              <w:trPr>
                <w:trHeight w:val="344"/>
              </w:trPr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Вина игристые, включая шампанское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220410</w:t>
                  </w:r>
                </w:p>
              </w:tc>
            </w:tr>
            <w:tr w:rsidR="003C28D5" w:rsidRPr="00A46F06" w:rsidTr="00C566CD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Слабоалкогольные напитки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220890</w:t>
                  </w:r>
                </w:p>
              </w:tc>
            </w:tr>
            <w:tr w:rsidR="003C28D5" w:rsidRPr="00A46F06" w:rsidTr="00C566CD">
              <w:tc>
                <w:tcPr>
                  <w:tcW w:w="455" w:type="dxa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Сигареты (с фильтром, без фильтра) и изделия с нагреваемым табаком (нагреваемая табачная палочка, нагреваемая капсула с табаком)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2402</w:t>
                  </w:r>
                </w:p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2403</w:t>
                  </w:r>
                </w:p>
              </w:tc>
            </w:tr>
            <w:tr w:rsidR="003C28D5" w:rsidRPr="00A46F06" w:rsidTr="00C566CD">
              <w:tc>
                <w:tcPr>
                  <w:tcW w:w="455" w:type="dxa"/>
                  <w:vMerge w:val="restart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F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391" w:type="dxa"/>
                </w:tcPr>
                <w:p w:rsidR="003C28D5" w:rsidRPr="0036118A" w:rsidRDefault="001D5886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Признать утратившим силу</w:t>
                  </w:r>
                  <w:r w:rsidR="003C28D5" w:rsidRPr="0036118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C28D5" w:rsidRPr="00A46F06" w:rsidTr="00C566CD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C28D5" w:rsidRPr="00A46F06" w:rsidTr="00C566CD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C28D5" w:rsidRPr="00A46F06" w:rsidTr="00C566CD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C28D5" w:rsidRPr="00A46F06" w:rsidTr="00C566CD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C28D5" w:rsidRPr="00A46F06" w:rsidTr="00C566CD">
              <w:tc>
                <w:tcPr>
                  <w:tcW w:w="455" w:type="dxa"/>
                  <w:vMerge/>
                  <w:vAlign w:val="center"/>
                </w:tcPr>
                <w:p w:rsidR="003C28D5" w:rsidRPr="00A46F06" w:rsidRDefault="003C28D5" w:rsidP="003C28D5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3C28D5" w:rsidRPr="00A46F06" w:rsidRDefault="003C28D5" w:rsidP="003C28D5">
                  <w:pPr>
                    <w:pStyle w:val="tkTablic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5" w:type="dxa"/>
                  <w:vAlign w:val="center"/>
                </w:tcPr>
                <w:p w:rsidR="003C28D5" w:rsidRPr="00A46F06" w:rsidRDefault="003C28D5" w:rsidP="003C28D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C28D5" w:rsidRPr="00775FC8" w:rsidRDefault="003C28D5" w:rsidP="003C28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3C28D5" w:rsidRPr="00775FC8" w:rsidTr="00C566CD">
        <w:trPr>
          <w:trHeight w:val="329"/>
        </w:trPr>
        <w:tc>
          <w:tcPr>
            <w:tcW w:w="5000" w:type="pct"/>
            <w:gridSpan w:val="2"/>
          </w:tcPr>
          <w:p w:rsidR="003C28D5" w:rsidRPr="00775FC8" w:rsidRDefault="003C28D5" w:rsidP="003C28D5">
            <w:pPr>
              <w:ind w:firstLine="457"/>
              <w:jc w:val="center"/>
              <w:rPr>
                <w:rStyle w:val="2"/>
                <w:rFonts w:eastAsiaTheme="minorHAnsi"/>
                <w:b/>
              </w:rPr>
            </w:pPr>
            <w:r w:rsidRPr="00775FC8">
              <w:rPr>
                <w:rStyle w:val="2"/>
                <w:rFonts w:eastAsiaTheme="minorHAnsi"/>
                <w:b/>
              </w:rPr>
              <w:lastRenderedPageBreak/>
              <w:t xml:space="preserve">Постановление Правительства Кыргызской Республики </w:t>
            </w:r>
          </w:p>
          <w:p w:rsidR="003C28D5" w:rsidRPr="00775FC8" w:rsidRDefault="003C28D5" w:rsidP="003C28D5">
            <w:pPr>
              <w:ind w:firstLine="457"/>
              <w:jc w:val="center"/>
              <w:rPr>
                <w:rStyle w:val="2"/>
                <w:rFonts w:eastAsiaTheme="minorHAnsi"/>
                <w:b/>
              </w:rPr>
            </w:pPr>
            <w:r w:rsidRPr="00775FC8">
              <w:rPr>
                <w:rStyle w:val="2"/>
                <w:rFonts w:eastAsiaTheme="minorHAnsi"/>
                <w:b/>
              </w:rPr>
              <w:t>«О мерах по внедрению электронной системы фискализации налоговых процедур» от 24 июня 2020 года № 356</w:t>
            </w:r>
          </w:p>
        </w:tc>
      </w:tr>
      <w:tr w:rsidR="003C28D5" w:rsidRPr="00775FC8" w:rsidTr="00C566CD">
        <w:trPr>
          <w:trHeight w:val="329"/>
        </w:trPr>
        <w:tc>
          <w:tcPr>
            <w:tcW w:w="2500" w:type="pct"/>
          </w:tcPr>
          <w:p w:rsidR="009A7641" w:rsidRPr="00A46F06" w:rsidRDefault="00A46F06" w:rsidP="009A7641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>…….</w:t>
            </w:r>
          </w:p>
          <w:p w:rsidR="009A7641" w:rsidRPr="00A46F06" w:rsidRDefault="009A7641" w:rsidP="009A7641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>5. Установить, что:</w:t>
            </w:r>
          </w:p>
          <w:p w:rsidR="009A7641" w:rsidRPr="00A46F06" w:rsidRDefault="009A7641" w:rsidP="009A7641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 xml:space="preserve">1) с 1 </w:t>
            </w:r>
            <w:r w:rsidRPr="00A46F06">
              <w:rPr>
                <w:rStyle w:val="2"/>
                <w:rFonts w:eastAsiaTheme="minorHAnsi"/>
                <w:b/>
              </w:rPr>
              <w:t>апреля</w:t>
            </w:r>
            <w:r w:rsidRPr="00A46F06">
              <w:rPr>
                <w:rStyle w:val="2"/>
                <w:rFonts w:eastAsiaTheme="minorHAnsi"/>
              </w:rPr>
              <w:t xml:space="preserve"> 2021 года на территории Кыргызской Республики не подлежат регистрации контрольно-кассовые машины, не соответствующие Техническим требованиям к контрольно-кассовым машинам и требованиям к центрам технического обслуживания контрольно-кассовых машин, утвержденным настоящим постановлением;</w:t>
            </w:r>
          </w:p>
          <w:p w:rsidR="009A7641" w:rsidRPr="00A46F06" w:rsidRDefault="009A7641" w:rsidP="009A7641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 xml:space="preserve">2) субъекты, использующие старые образцы контрольно-кассовых машин без функции передачи фискальных данных в режиме реального времени, зарегистрированные в налоговых органах, имеют право на их применение до 1 </w:t>
            </w:r>
            <w:r w:rsidRPr="00A46F06">
              <w:rPr>
                <w:rStyle w:val="2"/>
                <w:rFonts w:eastAsiaTheme="minorHAnsi"/>
                <w:b/>
              </w:rPr>
              <w:t>апреля</w:t>
            </w:r>
            <w:r w:rsidRPr="00A46F06">
              <w:rPr>
                <w:rStyle w:val="2"/>
                <w:rFonts w:eastAsiaTheme="minorHAnsi"/>
              </w:rPr>
              <w:t xml:space="preserve"> 2021 года исключительно при условии их исправности;</w:t>
            </w:r>
          </w:p>
          <w:p w:rsidR="009A7641" w:rsidRPr="00A46F06" w:rsidRDefault="009A7641" w:rsidP="009A7641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>3) субъекты, зарегистрировавшие в автоматизированной информационной системе уполномоченного налогового органа и использующие контрольно-кассовые машины с функцией передачи фискальных данных в режиме реального времени, имеют право применять их до истечения сроков перехода и при условиях, установленных графиком, утвержденным пунктом 1 настоящего постановления;</w:t>
            </w:r>
          </w:p>
          <w:p w:rsidR="009A7641" w:rsidRPr="00A46F06" w:rsidRDefault="009A7641" w:rsidP="009A7641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 xml:space="preserve">4) требования к субъекту по выполнению кассовых расчетных операций, такие как предоплата (аванс) и </w:t>
            </w:r>
            <w:proofErr w:type="spellStart"/>
            <w:r w:rsidRPr="00A46F06">
              <w:rPr>
                <w:rStyle w:val="2"/>
                <w:rFonts w:eastAsiaTheme="minorHAnsi"/>
              </w:rPr>
              <w:t>постоплата</w:t>
            </w:r>
            <w:proofErr w:type="spellEnd"/>
            <w:r w:rsidRPr="00A46F06">
              <w:rPr>
                <w:rStyle w:val="2"/>
                <w:rFonts w:eastAsiaTheme="minorHAnsi"/>
              </w:rPr>
              <w:t xml:space="preserve"> (кредит) при денежных расчетах с покупателями или клиентами с применением контрольно-кассовых машин, вступает в силу с 1 </w:t>
            </w:r>
            <w:r w:rsidRPr="00A46F06">
              <w:rPr>
                <w:rStyle w:val="2"/>
                <w:rFonts w:eastAsiaTheme="minorHAnsi"/>
                <w:b/>
              </w:rPr>
              <w:t>апреля</w:t>
            </w:r>
            <w:r w:rsidRPr="00A46F06">
              <w:rPr>
                <w:rStyle w:val="2"/>
                <w:rFonts w:eastAsiaTheme="minorHAnsi"/>
              </w:rPr>
              <w:t xml:space="preserve"> 2021 года.</w:t>
            </w:r>
          </w:p>
          <w:p w:rsidR="009A7641" w:rsidRPr="00A46F06" w:rsidRDefault="00A46F06" w:rsidP="009A7641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>…….</w:t>
            </w:r>
          </w:p>
          <w:p w:rsidR="003C28D5" w:rsidRDefault="003C28D5" w:rsidP="009A7641">
            <w:pPr>
              <w:ind w:firstLine="457"/>
              <w:jc w:val="both"/>
              <w:rPr>
                <w:rStyle w:val="2"/>
                <w:rFonts w:eastAsiaTheme="minorHAnsi"/>
              </w:rPr>
            </w:pPr>
          </w:p>
          <w:p w:rsidR="0036118A" w:rsidRPr="00A46F06" w:rsidRDefault="0036118A" w:rsidP="009A7641">
            <w:pPr>
              <w:ind w:firstLine="457"/>
              <w:jc w:val="both"/>
              <w:rPr>
                <w:rStyle w:val="2"/>
                <w:rFonts w:eastAsiaTheme="minorHAnsi"/>
              </w:rPr>
            </w:pPr>
          </w:p>
        </w:tc>
        <w:tc>
          <w:tcPr>
            <w:tcW w:w="2500" w:type="pct"/>
          </w:tcPr>
          <w:p w:rsidR="00A46F06" w:rsidRPr="00A46F06" w:rsidRDefault="00A46F06" w:rsidP="00A46F06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>…….</w:t>
            </w:r>
          </w:p>
          <w:p w:rsidR="00AB03A0" w:rsidRPr="00A46F06" w:rsidRDefault="00AB03A0" w:rsidP="00AB03A0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>5. Установить, что:</w:t>
            </w:r>
          </w:p>
          <w:p w:rsidR="00AB03A0" w:rsidRPr="00A46F06" w:rsidRDefault="00AB03A0" w:rsidP="00AB03A0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 xml:space="preserve">1) с 1 </w:t>
            </w:r>
            <w:r w:rsidRPr="00A46F06">
              <w:rPr>
                <w:rStyle w:val="2"/>
                <w:rFonts w:eastAsiaTheme="minorHAnsi"/>
                <w:b/>
              </w:rPr>
              <w:t>июля</w:t>
            </w:r>
            <w:r w:rsidRPr="00A46F06">
              <w:rPr>
                <w:rStyle w:val="2"/>
                <w:rFonts w:eastAsiaTheme="minorHAnsi"/>
              </w:rPr>
              <w:t xml:space="preserve"> 2021 года на территории Кыргызской Республики не подлежат регистрации контрольно-кассовые машины, не соответствующие Техническим требованиям к контрольно-кассовым машинам и требованиям к центрам технического обслуживания контрольно-кассовых машин, утвержденным настоящим постановлением;</w:t>
            </w:r>
          </w:p>
          <w:p w:rsidR="00AB03A0" w:rsidRPr="00A46F06" w:rsidRDefault="00AB03A0" w:rsidP="00AB03A0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 xml:space="preserve">2) субъекты, использующие старые образцы контрольно-кассовых машин без функции передачи фискальных данных в режиме реального времени, зарегистрированные в налоговых органах, имеют право на их применение до 1 </w:t>
            </w:r>
            <w:r w:rsidRPr="00A46F06">
              <w:rPr>
                <w:rStyle w:val="2"/>
                <w:rFonts w:eastAsiaTheme="minorHAnsi"/>
                <w:b/>
              </w:rPr>
              <w:t>июля</w:t>
            </w:r>
            <w:r w:rsidRPr="00A46F06">
              <w:rPr>
                <w:rStyle w:val="2"/>
                <w:rFonts w:eastAsiaTheme="minorHAnsi"/>
              </w:rPr>
              <w:t xml:space="preserve"> 2021 года исключительно при условии их исправности;</w:t>
            </w:r>
          </w:p>
          <w:p w:rsidR="00AB03A0" w:rsidRPr="00A46F06" w:rsidRDefault="00AB03A0" w:rsidP="00AB03A0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>3) субъекты, зарегистрировавшие в автоматизированной информационной системе уполномоченного налогового органа и использующие контрольно-кассовые машины с функцией передачи фискальных данных в режиме реального времени, имеют право применять их до истечения сроков перехода и при условиях, установленных графиком, утвержденным пунктом 1 настоящего постановления;</w:t>
            </w:r>
          </w:p>
          <w:p w:rsidR="00AB03A0" w:rsidRPr="00A46F06" w:rsidRDefault="00AB03A0" w:rsidP="00AB03A0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 xml:space="preserve">4) требования к субъекту по выполнению кассовых расчетных операций, такие как предоплата (аванс) и </w:t>
            </w:r>
            <w:proofErr w:type="spellStart"/>
            <w:r w:rsidRPr="00A46F06">
              <w:rPr>
                <w:rStyle w:val="2"/>
                <w:rFonts w:eastAsiaTheme="minorHAnsi"/>
              </w:rPr>
              <w:t>постоплата</w:t>
            </w:r>
            <w:proofErr w:type="spellEnd"/>
            <w:r w:rsidRPr="00A46F06">
              <w:rPr>
                <w:rStyle w:val="2"/>
                <w:rFonts w:eastAsiaTheme="minorHAnsi"/>
              </w:rPr>
              <w:t xml:space="preserve"> (кредит) при денежных расчетах с покупателями или клиентами с применением контрольно-кассовых машин, вступает в силу с 1 </w:t>
            </w:r>
            <w:r w:rsidRPr="00A46F06">
              <w:rPr>
                <w:rStyle w:val="2"/>
                <w:rFonts w:eastAsiaTheme="minorHAnsi"/>
                <w:b/>
              </w:rPr>
              <w:t>июля</w:t>
            </w:r>
            <w:r w:rsidRPr="00A46F06">
              <w:rPr>
                <w:rStyle w:val="2"/>
                <w:rFonts w:eastAsiaTheme="minorHAnsi"/>
              </w:rPr>
              <w:t xml:space="preserve"> 2021 года.</w:t>
            </w:r>
          </w:p>
          <w:p w:rsidR="003C28D5" w:rsidRPr="00A46F06" w:rsidRDefault="00AB03A0" w:rsidP="00AB03A0">
            <w:pPr>
              <w:ind w:firstLine="457"/>
              <w:jc w:val="both"/>
              <w:rPr>
                <w:rStyle w:val="2"/>
                <w:rFonts w:eastAsiaTheme="minorHAnsi"/>
              </w:rPr>
            </w:pPr>
            <w:r w:rsidRPr="00A46F06">
              <w:rPr>
                <w:rStyle w:val="2"/>
                <w:rFonts w:eastAsiaTheme="minorHAnsi"/>
              </w:rPr>
              <w:t>……..</w:t>
            </w:r>
          </w:p>
        </w:tc>
      </w:tr>
      <w:tr w:rsidR="003C28D5" w:rsidRPr="00775FC8" w:rsidTr="003E3E9A">
        <w:trPr>
          <w:trHeight w:val="975"/>
        </w:trPr>
        <w:tc>
          <w:tcPr>
            <w:tcW w:w="5000" w:type="pct"/>
            <w:gridSpan w:val="2"/>
          </w:tcPr>
          <w:p w:rsidR="003C28D5" w:rsidRPr="00775FC8" w:rsidRDefault="003C28D5" w:rsidP="003C28D5">
            <w:pPr>
              <w:ind w:firstLine="457"/>
              <w:jc w:val="center"/>
              <w:rPr>
                <w:sz w:val="12"/>
              </w:rPr>
            </w:pPr>
            <w:r w:rsidRPr="00775FC8">
              <w:rPr>
                <w:rStyle w:val="2"/>
                <w:rFonts w:eastAsiaTheme="minorHAnsi"/>
                <w:b/>
              </w:rPr>
              <w:lastRenderedPageBreak/>
              <w:t>Перечень субъектов,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машин, утвержденный постановлением Правительства Кыргызской Республики от 24 июня 2020 года № 356</w:t>
            </w:r>
          </w:p>
        </w:tc>
      </w:tr>
      <w:tr w:rsidR="00995638" w:rsidRPr="00775FC8" w:rsidTr="007A12F6">
        <w:trPr>
          <w:trHeight w:val="563"/>
        </w:trPr>
        <w:tc>
          <w:tcPr>
            <w:tcW w:w="2500" w:type="pct"/>
          </w:tcPr>
          <w:p w:rsidR="00995638" w:rsidRPr="00A46F06" w:rsidRDefault="00A46F06" w:rsidP="009956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6F06"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</w:p>
          <w:p w:rsidR="00995638" w:rsidRPr="0036118A" w:rsidRDefault="00995638" w:rsidP="009956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118A">
              <w:rPr>
                <w:rFonts w:ascii="Times New Roman" w:hAnsi="Times New Roman" w:cs="Times New Roman"/>
                <w:sz w:val="28"/>
                <w:szCs w:val="28"/>
              </w:rPr>
              <w:t>3. Перечень субъектов, имеющих право осуществлять денежные расчеты без применения ККМ до определенного срока, и сроки освобождения от применения ККМ приведены в таблице 1.</w:t>
            </w:r>
          </w:p>
          <w:p w:rsidR="00995638" w:rsidRPr="0036118A" w:rsidRDefault="00995638" w:rsidP="009956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118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95638" w:rsidRPr="0036118A" w:rsidRDefault="00995638" w:rsidP="00995638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118A">
              <w:rPr>
                <w:rFonts w:ascii="Times New Roman" w:hAnsi="Times New Roman" w:cs="Times New Roman"/>
                <w:sz w:val="28"/>
                <w:szCs w:val="28"/>
              </w:rPr>
              <w:t>Таблица 1</w:t>
            </w:r>
          </w:p>
          <w:tbl>
            <w:tblPr>
              <w:tblW w:w="494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4437"/>
              <w:gridCol w:w="2693"/>
            </w:tblGrid>
            <w:tr w:rsidR="00995638" w:rsidRPr="0036118A" w:rsidTr="002C4699">
              <w:trPr>
                <w:trHeight w:val="1834"/>
              </w:trPr>
              <w:tc>
                <w:tcPr>
                  <w:tcW w:w="271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36118A" w:rsidRDefault="00995638" w:rsidP="009956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94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36118A" w:rsidRDefault="00995638" w:rsidP="009956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Виды деятельности, осуществляемые субъектами</w:t>
                  </w:r>
                </w:p>
              </w:tc>
              <w:tc>
                <w:tcPr>
                  <w:tcW w:w="178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36118A" w:rsidRDefault="00995638" w:rsidP="009956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Сроки освобождения</w:t>
                  </w:r>
                </w:p>
              </w:tc>
            </w:tr>
            <w:tr w:rsidR="00995638" w:rsidRPr="007A12F6" w:rsidTr="00995638">
              <w:tc>
                <w:tcPr>
                  <w:tcW w:w="271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Субъекты, осуществляющие виды деятельности на основе добровольного патента:</w:t>
                  </w:r>
                </w:p>
              </w:tc>
              <w:tc>
                <w:tcPr>
                  <w:tcW w:w="178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995638" w:rsidRPr="007A12F6" w:rsidTr="00995638">
              <w:tc>
                <w:tcPr>
                  <w:tcW w:w="271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реализация товаров, оказание услуг или выполнение работ в точках площадью до 10 (десять) кв. метров, расположенных в торговых центрах и домах;</w:t>
                  </w:r>
                </w:p>
              </w:tc>
              <w:tc>
                <w:tcPr>
                  <w:tcW w:w="178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апреля 2021 года</w:t>
                  </w:r>
                </w:p>
              </w:tc>
            </w:tr>
            <w:tr w:rsidR="00995638" w:rsidRPr="007A12F6" w:rsidTr="00995638">
              <w:tc>
                <w:tcPr>
                  <w:tcW w:w="271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оказание услуг в точках общественного питания с использованием временных точек (павильонов, юрт, навесов, прочих временных сооружений);</w:t>
                  </w:r>
                </w:p>
              </w:tc>
              <w:tc>
                <w:tcPr>
                  <w:tcW w:w="178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апреля 2021 года</w:t>
                  </w:r>
                </w:p>
              </w:tc>
            </w:tr>
            <w:tr w:rsidR="00995638" w:rsidRPr="007A12F6" w:rsidTr="00995638">
              <w:tc>
                <w:tcPr>
                  <w:tcW w:w="271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3) реализация товаров в павильонах, контейнерах, других временных сооружениях площадью торгового зала до 20 (двадцать) кв. метров;</w:t>
                  </w:r>
                </w:p>
              </w:tc>
              <w:tc>
                <w:tcPr>
                  <w:tcW w:w="178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апреля 2021 года</w:t>
                  </w:r>
                </w:p>
              </w:tc>
            </w:tr>
            <w:tr w:rsidR="00995638" w:rsidRPr="007A12F6" w:rsidTr="00995638">
              <w:tc>
                <w:tcPr>
                  <w:tcW w:w="271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4699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оказание услуг по перевозке пассажиров в легковом транспорте (услуги такси);</w:t>
                  </w:r>
                </w:p>
              </w:tc>
              <w:tc>
                <w:tcPr>
                  <w:tcW w:w="178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2022 года</w:t>
                  </w:r>
                </w:p>
              </w:tc>
            </w:tr>
            <w:tr w:rsidR="00995638" w:rsidRPr="007A12F6" w:rsidTr="00995638">
              <w:tc>
                <w:tcPr>
                  <w:tcW w:w="271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5) прием от населения стеклопосуды, утилизируемого сырья и металлолома;</w:t>
                  </w:r>
                </w:p>
                <w:p w:rsidR="002C4699" w:rsidRPr="002C4699" w:rsidRDefault="002C4699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2022 года</w:t>
                  </w:r>
                </w:p>
              </w:tc>
            </w:tr>
            <w:tr w:rsidR="00995638" w:rsidRPr="007A12F6" w:rsidTr="00995638">
              <w:tc>
                <w:tcPr>
                  <w:tcW w:w="271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6) реализация товаров, оказание услуг или выполнению работ на рынках, мини-рынках, ярмарках и выставках, за исключением расположенных на их территории:</w:t>
                  </w:r>
                </w:p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магазинов;</w:t>
                  </w:r>
                </w:p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стационарных торговых объектов, расположенных в специально оборудованных и предназначенных для ведения торговли зданиях и строениях, характеризующихся постоянством их местонахождения;</w:t>
                  </w:r>
                </w:p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торговых точек, реализующих ювелирные изделия из драгоценных металлов и камней;</w:t>
                  </w:r>
                </w:p>
                <w:p w:rsidR="00A46F06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павильонов, контейнеров и других нестационарных торговых точек, аналогично обустроенных и обеспечивающих показ и сохранность товара, площадью торгового зала 20 (двадцать) кв. метров и свыше;</w:t>
                  </w:r>
                </w:p>
              </w:tc>
              <w:tc>
                <w:tcPr>
                  <w:tcW w:w="178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2022 года</w:t>
                  </w:r>
                </w:p>
              </w:tc>
            </w:tr>
            <w:tr w:rsidR="00995638" w:rsidRPr="007A12F6" w:rsidTr="00995638">
              <w:tc>
                <w:tcPr>
                  <w:tcW w:w="271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3A9F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7) реализация в розницу продукции цветоводства и сельскохозяйственной продукции, товаров народного потребления, за исключением продуктов питания, в киосках и ларьках п</w:t>
                  </w:r>
                  <w:r w:rsidR="00A46F06"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лощадью до 7 (семь) кв. метров;</w:t>
                  </w:r>
                </w:p>
                <w:p w:rsidR="002C4699" w:rsidRPr="002C4699" w:rsidRDefault="002C4699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2022 года</w:t>
                  </w:r>
                </w:p>
              </w:tc>
            </w:tr>
            <w:tr w:rsidR="00995638" w:rsidRPr="007A12F6" w:rsidTr="00995638">
              <w:tc>
                <w:tcPr>
                  <w:tcW w:w="271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8) реализация газет и журналов, а также сопутствующих товаров в </w:t>
                  </w:r>
                  <w:proofErr w:type="spellStart"/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газетно</w:t>
                  </w:r>
                  <w:proofErr w:type="spellEnd"/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-журнальных киосках;</w:t>
                  </w:r>
                </w:p>
              </w:tc>
              <w:tc>
                <w:tcPr>
                  <w:tcW w:w="178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2022 года</w:t>
                  </w:r>
                </w:p>
              </w:tc>
            </w:tr>
            <w:tr w:rsidR="00995638" w:rsidRPr="007A12F6" w:rsidTr="00995638">
              <w:tc>
                <w:tcPr>
                  <w:tcW w:w="271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13A9F" w:rsidRPr="002C4699" w:rsidRDefault="00995638" w:rsidP="00C13A9F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9) реализация в розницу из цистерн/бочек кваса, молока и прохладительных напитков, и торговля с автомобиля овощами, фруктами и другой сельскохозяйственной продукцией;</w:t>
                  </w:r>
                </w:p>
              </w:tc>
              <w:tc>
                <w:tcPr>
                  <w:tcW w:w="178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2023 года</w:t>
                  </w:r>
                </w:p>
              </w:tc>
            </w:tr>
            <w:tr w:rsidR="00995638" w:rsidRPr="007A12F6" w:rsidTr="00995638">
              <w:tc>
                <w:tcPr>
                  <w:tcW w:w="271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46F06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10) разносная мелкорозничная торговля продовольственными и непродовольственными товарами, продажа с ручных тележек, корзин, лотков (в том числе защищенных от атмосферных осадков каркасами, обтянутых полиэтиленовой пленкой, парусиной, брезентом и т.п.);</w:t>
                  </w:r>
                </w:p>
              </w:tc>
              <w:tc>
                <w:tcPr>
                  <w:tcW w:w="178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2024 года</w:t>
                  </w:r>
                </w:p>
              </w:tc>
            </w:tr>
            <w:tr w:rsidR="00995638" w:rsidRPr="007A12F6" w:rsidTr="00995638">
              <w:tc>
                <w:tcPr>
                  <w:tcW w:w="271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Default="00995638" w:rsidP="002C46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11) предоставление (сдача) в наем собственного недвижимого имущества под жилье, за исключением услуг гости</w:t>
                  </w:r>
                  <w:r w:rsidR="002C4699"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ниц и посуточной аренды квартир</w:t>
                  </w:r>
                </w:p>
                <w:p w:rsidR="002C4699" w:rsidRPr="002C4699" w:rsidRDefault="002C4699" w:rsidP="002C469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2024 года</w:t>
                  </w:r>
                </w:p>
              </w:tc>
            </w:tr>
            <w:tr w:rsidR="00995638" w:rsidRPr="007A12F6" w:rsidTr="00995638">
              <w:tc>
                <w:tcPr>
                  <w:tcW w:w="27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Субъекты, осуществляющие предпринимательскую деятельность в населенных пунктах, расположенных в высокогорных зонах, в соответствии с Перечнем, утверждаемым постановлением Жогорку Кенеша Кыргызской Республики "Об утверждении Перечня населенных пунктов, расположенных в высокогорных зонах Кыргызской Республики" от 2 апреля 2007 года № 1767-</w:t>
                  </w:r>
                  <w:r w:rsidRPr="002C4699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  <w:lang w:val="en-US"/>
                    </w:rPr>
                    <w:t>III</w:t>
                  </w:r>
                  <w:r w:rsidRPr="002C4699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, за исключением стационарных точек, расположенных вдоль трассы Бишкек-Ош и Бишкек-</w:t>
                  </w:r>
                  <w:proofErr w:type="spellStart"/>
                  <w:r w:rsidRPr="002C4699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Балыкчы</w:t>
                  </w:r>
                  <w:proofErr w:type="spellEnd"/>
                </w:p>
              </w:tc>
              <w:tc>
                <w:tcPr>
                  <w:tcW w:w="1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trike/>
                      <w:sz w:val="24"/>
                      <w:szCs w:val="24"/>
                    </w:rPr>
                    <w:t>До 1 января 2024 года</w:t>
                  </w:r>
                </w:p>
              </w:tc>
            </w:tr>
          </w:tbl>
          <w:p w:rsidR="00A46F06" w:rsidRDefault="00995638" w:rsidP="00A46F0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2F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  <w:p w:rsidR="0036118A" w:rsidRDefault="0036118A" w:rsidP="00A46F0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118A" w:rsidRPr="007A12F6" w:rsidRDefault="0036118A" w:rsidP="00A46F06">
            <w:pPr>
              <w:pStyle w:val="tkTekst"/>
              <w:spacing w:after="0" w:line="240" w:lineRule="auto"/>
              <w:rPr>
                <w:rStyle w:val="2"/>
                <w:b/>
                <w:color w:val="auto"/>
                <w:lang w:bidi="ar-SA"/>
              </w:rPr>
            </w:pPr>
          </w:p>
        </w:tc>
        <w:tc>
          <w:tcPr>
            <w:tcW w:w="2500" w:type="pct"/>
          </w:tcPr>
          <w:p w:rsidR="00A46F06" w:rsidRPr="00A46F06" w:rsidRDefault="00A46F06" w:rsidP="00A46F0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6F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……..</w:t>
            </w:r>
          </w:p>
          <w:p w:rsidR="00995638" w:rsidRPr="0036118A" w:rsidRDefault="00995638" w:rsidP="009956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118A">
              <w:rPr>
                <w:rFonts w:ascii="Times New Roman" w:hAnsi="Times New Roman" w:cs="Times New Roman"/>
                <w:sz w:val="28"/>
                <w:szCs w:val="28"/>
              </w:rPr>
              <w:t>3. Перечень субъектов, имеющих право осуществлять денежные расчеты без применения ККМ до определенного срока, и сроки освобождения от применения ККМ приведены в таблице 1.</w:t>
            </w:r>
          </w:p>
          <w:p w:rsidR="00995638" w:rsidRPr="0036118A" w:rsidRDefault="00995638" w:rsidP="009956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118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95638" w:rsidRPr="0036118A" w:rsidRDefault="00995638" w:rsidP="00995638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118A">
              <w:rPr>
                <w:rFonts w:ascii="Times New Roman" w:hAnsi="Times New Roman" w:cs="Times New Roman"/>
                <w:sz w:val="28"/>
                <w:szCs w:val="28"/>
              </w:rPr>
              <w:t>Таблица 1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5"/>
              <w:gridCol w:w="4244"/>
              <w:gridCol w:w="1496"/>
              <w:gridCol w:w="1496"/>
            </w:tblGrid>
            <w:tr w:rsidR="00995638" w:rsidRPr="0036118A" w:rsidTr="00995638">
              <w:tc>
                <w:tcPr>
                  <w:tcW w:w="25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36118A" w:rsidRDefault="00995638" w:rsidP="009956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781" w:type="pct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36118A" w:rsidRDefault="00995638" w:rsidP="009956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Виды деятельности, осуществляемые субъектами</w:t>
                  </w:r>
                </w:p>
              </w:tc>
              <w:tc>
                <w:tcPr>
                  <w:tcW w:w="1960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36118A" w:rsidRDefault="00995638" w:rsidP="009956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Сроки освобождения</w:t>
                  </w:r>
                </w:p>
              </w:tc>
            </w:tr>
            <w:tr w:rsidR="00995638" w:rsidRPr="0036118A" w:rsidTr="007A12F6">
              <w:tc>
                <w:tcPr>
                  <w:tcW w:w="259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95638" w:rsidRPr="0036118A" w:rsidRDefault="00995638" w:rsidP="009956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781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95638" w:rsidRPr="0036118A" w:rsidRDefault="00995638" w:rsidP="009956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8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95638" w:rsidRPr="0036118A" w:rsidRDefault="00995638" w:rsidP="009956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 городах Бишкек и Ош</w:t>
                  </w:r>
                </w:p>
              </w:tc>
              <w:tc>
                <w:tcPr>
                  <w:tcW w:w="98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995638" w:rsidRPr="0036118A" w:rsidRDefault="00995638" w:rsidP="009956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611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 других административно-территориальных единицах</w:t>
                  </w:r>
                </w:p>
              </w:tc>
            </w:tr>
            <w:tr w:rsidR="00995638" w:rsidRPr="007A12F6" w:rsidTr="00995638">
              <w:tc>
                <w:tcPr>
                  <w:tcW w:w="25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8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Субъекты, осуществляющие виды деятельности на основе добровольного патента: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995638" w:rsidRPr="007A12F6" w:rsidTr="00995638">
              <w:tc>
                <w:tcPr>
                  <w:tcW w:w="2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1) реализация товаров, оказание услуг или выполнение работ в точках площадью до 10 (десять) кв. метров, расположенных в торговых центрах и домах;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июля 2021 года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2022 года</w:t>
                  </w:r>
                </w:p>
              </w:tc>
            </w:tr>
            <w:tr w:rsidR="00995638" w:rsidRPr="007A12F6" w:rsidTr="00995638">
              <w:tc>
                <w:tcPr>
                  <w:tcW w:w="2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2) оказание услуг в точках общественного питания с использованием временных точек (павильонов, юрт, навесов, прочих временных сооружений);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июля 2021 года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2022 года</w:t>
                  </w:r>
                </w:p>
              </w:tc>
            </w:tr>
            <w:tr w:rsidR="00995638" w:rsidRPr="007A12F6" w:rsidTr="00995638">
              <w:tc>
                <w:tcPr>
                  <w:tcW w:w="2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95638" w:rsidRPr="002C4699" w:rsidRDefault="00995638" w:rsidP="0099563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3) реализация товаров в павильонах, контейнерах, других временных сооружениях площадью торгового зала до 20 (двадцать) кв. метров;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июля 2021 года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</w:tcPr>
                <w:p w:rsidR="00995638" w:rsidRPr="002C4699" w:rsidRDefault="00995638" w:rsidP="00995638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2022 года</w:t>
                  </w:r>
                </w:p>
              </w:tc>
            </w:tr>
            <w:tr w:rsidR="00393152" w:rsidRPr="007A12F6" w:rsidTr="00C13A9F">
              <w:tc>
                <w:tcPr>
                  <w:tcW w:w="2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3152" w:rsidRPr="002C4699" w:rsidRDefault="00393152" w:rsidP="003931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93152" w:rsidRPr="002C4699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4) оказание услуг по перевозке пассажиров в легковом транспорте (услуги такси);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93152" w:rsidRPr="002C4699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2022 года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</w:tcPr>
                <w:p w:rsidR="00393152" w:rsidRPr="002C4699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yellow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июля 2022 года</w:t>
                  </w:r>
                </w:p>
              </w:tc>
            </w:tr>
            <w:tr w:rsidR="00393152" w:rsidRPr="007A12F6" w:rsidTr="00C13A9F">
              <w:tc>
                <w:tcPr>
                  <w:tcW w:w="2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3152" w:rsidRPr="002C4699" w:rsidRDefault="00393152" w:rsidP="003931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93152" w:rsidRPr="002C4699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5) прием от населения стеклопосуды, утилизируемого сырья и металлолома;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93152" w:rsidRPr="002C4699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2022 года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</w:tcPr>
                <w:p w:rsidR="00393152" w:rsidRPr="002C4699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июля 2022 года</w:t>
                  </w:r>
                </w:p>
              </w:tc>
            </w:tr>
            <w:tr w:rsidR="00393152" w:rsidRPr="007A12F6" w:rsidTr="00995638">
              <w:tc>
                <w:tcPr>
                  <w:tcW w:w="2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3152" w:rsidRPr="002C4699" w:rsidRDefault="00393152" w:rsidP="003931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2C4699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6) реализация товаров, оказание услуг или выполнению работ на рынках, мини-рынках, ярмарках и выставках, за исключением расположенных на их территории:</w:t>
                  </w:r>
                </w:p>
                <w:p w:rsidR="00393152" w:rsidRPr="002C4699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магазинов;</w:t>
                  </w:r>
                </w:p>
                <w:p w:rsidR="00393152" w:rsidRPr="002C4699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стационарных торговых объектов, расположенных в специально оборудованных и предназначенных для ведения торговли зданиях и строениях, характеризующихся постоянством их местонахождения;</w:t>
                  </w:r>
                </w:p>
                <w:p w:rsidR="00393152" w:rsidRPr="002C4699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торговых точек, реализующих ювелирные изделия из драгоценных металлов и камней;</w:t>
                  </w:r>
                </w:p>
                <w:p w:rsidR="00393152" w:rsidRPr="002C4699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павильонов, контейнеров и других нестационарных торговых точек, аналогично обустроенных и обеспечивающих показ и сохранность товара, площадью торгового зала 20 (двадцать) кв. метров и свыше;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2C4699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апреля 2022 года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</w:tcPr>
                <w:p w:rsidR="00393152" w:rsidRPr="002C4699" w:rsidRDefault="00393152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До 1 </w:t>
                  </w:r>
                  <w:r w:rsidR="00364A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октября</w:t>
                  </w: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2022 года</w:t>
                  </w:r>
                </w:p>
              </w:tc>
            </w:tr>
            <w:tr w:rsidR="00393152" w:rsidRPr="007A12F6" w:rsidTr="00995638">
              <w:tc>
                <w:tcPr>
                  <w:tcW w:w="2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3152" w:rsidRPr="002C4699" w:rsidRDefault="00393152" w:rsidP="003931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2C4699" w:rsidRDefault="002C4699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393152"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реализация в розницу продукции цветоводства и сельскохозяйственной продукции, товаров народного потребления, за исключением продуктов питания, в киосках и ларьках площадью до 7 (семь) кв. метров;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2C4699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апреля 2022 года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</w:tcPr>
                <w:p w:rsidR="00393152" w:rsidRPr="002C4699" w:rsidRDefault="00393152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До 1 </w:t>
                  </w:r>
                  <w:r w:rsidR="00364A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октября</w:t>
                  </w: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2022 года</w:t>
                  </w:r>
                </w:p>
              </w:tc>
            </w:tr>
            <w:tr w:rsidR="00393152" w:rsidRPr="007A12F6" w:rsidTr="00995638">
              <w:tc>
                <w:tcPr>
                  <w:tcW w:w="2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93152" w:rsidRPr="002C4699" w:rsidRDefault="00393152" w:rsidP="003931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2C4699" w:rsidRDefault="002C4699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393152"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реализация газет и журналов, а также сопутствующих товаров в </w:t>
                  </w:r>
                  <w:proofErr w:type="spellStart"/>
                  <w:r w:rsidR="00393152"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газетно</w:t>
                  </w:r>
                  <w:proofErr w:type="spellEnd"/>
                  <w:r w:rsidR="00393152"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-журнальных киосках;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2C4699" w:rsidRDefault="00393152" w:rsidP="008F4EC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До 1 </w:t>
                  </w:r>
                  <w:r w:rsidR="008F4E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июля</w:t>
                  </w: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2022 года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</w:tcPr>
                <w:p w:rsidR="00393152" w:rsidRPr="002C4699" w:rsidRDefault="00393152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До 1 </w:t>
                  </w:r>
                  <w:r w:rsidR="00364A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января</w:t>
                  </w: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202</w:t>
                  </w:r>
                  <w:r w:rsidR="00364A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года</w:t>
                  </w:r>
                </w:p>
              </w:tc>
            </w:tr>
            <w:tr w:rsidR="00364A60" w:rsidRPr="007A12F6" w:rsidTr="00995638">
              <w:tc>
                <w:tcPr>
                  <w:tcW w:w="2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A60" w:rsidRPr="002C4699" w:rsidRDefault="00364A60" w:rsidP="00364A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4A60" w:rsidRPr="002C4699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9) реализация в розницу из цистерн/бочек кваса, молока и прохладительных напитков, и торговля с автомобиля овощами, фруктами и другой сельскохозяйственной продукцией;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4A60" w:rsidRPr="002C4699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2023 года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</w:tcPr>
                <w:p w:rsidR="00364A60" w:rsidRPr="002C4699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До 1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января</w:t>
                  </w: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2023 года</w:t>
                  </w:r>
                </w:p>
              </w:tc>
            </w:tr>
            <w:tr w:rsidR="00364A60" w:rsidRPr="007A12F6" w:rsidTr="00995638">
              <w:tc>
                <w:tcPr>
                  <w:tcW w:w="25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A60" w:rsidRPr="002C4699" w:rsidRDefault="00364A60" w:rsidP="00364A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4A60" w:rsidRPr="002C4699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10) разносная мелкорозничная торговля продовольственными и непродовольственными товарами, продажа с ручных тележек, корзин, лотков (в том числе защищенных от атмосферных осадков каркасами, обтянутых полиэтиленовой пленкой, парусиной, брезентом и т.п.);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4A60" w:rsidRPr="002C4699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2024 года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</w:tcPr>
                <w:p w:rsidR="00364A60" w:rsidRPr="002C4699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2024 года</w:t>
                  </w:r>
                </w:p>
              </w:tc>
            </w:tr>
            <w:tr w:rsidR="00364A60" w:rsidRPr="007A12F6" w:rsidTr="002C4699">
              <w:tc>
                <w:tcPr>
                  <w:tcW w:w="259" w:type="pct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A60" w:rsidRPr="002C4699" w:rsidRDefault="00364A60" w:rsidP="00364A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8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4A60" w:rsidRPr="002C4699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11) предоставление (сдача) в наем собственного недвижимого имущества под жилье, за исключением услуг гостиниц и посуточной аренды квартир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64A60" w:rsidRPr="002C4699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2024 года</w:t>
                  </w:r>
                </w:p>
              </w:tc>
              <w:tc>
                <w:tcPr>
                  <w:tcW w:w="980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364A60" w:rsidRPr="002C4699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46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До 1 января 2024 года</w:t>
                  </w:r>
                </w:p>
              </w:tc>
            </w:tr>
            <w:tr w:rsidR="00364A60" w:rsidRPr="007A12F6" w:rsidTr="002C4699">
              <w:tc>
                <w:tcPr>
                  <w:tcW w:w="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4A60" w:rsidRPr="007A12F6" w:rsidRDefault="00364A60" w:rsidP="00364A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7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Исключить </w:t>
                  </w:r>
                </w:p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4A60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64A60" w:rsidRPr="007A12F6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4A60" w:rsidRPr="007A12F6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4A60" w:rsidRPr="007A12F6" w:rsidRDefault="00364A60" w:rsidP="00364A60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95638" w:rsidRPr="002C4699" w:rsidRDefault="00995638" w:rsidP="002C4699">
            <w:pPr>
              <w:pStyle w:val="tkTekst"/>
              <w:spacing w:after="0" w:line="240" w:lineRule="auto"/>
              <w:rPr>
                <w:rStyle w:val="2"/>
                <w:b/>
                <w:color w:val="auto"/>
                <w:lang w:bidi="ar-SA"/>
              </w:rPr>
            </w:pPr>
            <w:r w:rsidRPr="007A12F6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</w:tr>
      <w:tr w:rsidR="00995638" w:rsidRPr="00775FC8" w:rsidTr="007A12F6">
        <w:trPr>
          <w:trHeight w:val="329"/>
        </w:trPr>
        <w:tc>
          <w:tcPr>
            <w:tcW w:w="5000" w:type="pct"/>
            <w:gridSpan w:val="2"/>
          </w:tcPr>
          <w:p w:rsidR="00995638" w:rsidRPr="00775FC8" w:rsidRDefault="00995638" w:rsidP="00995638">
            <w:pPr>
              <w:ind w:firstLine="457"/>
              <w:jc w:val="center"/>
              <w:rPr>
                <w:rStyle w:val="2"/>
                <w:rFonts w:eastAsiaTheme="minorHAnsi"/>
                <w:b/>
              </w:rPr>
            </w:pPr>
            <w:r w:rsidRPr="00775FC8">
              <w:rPr>
                <w:rStyle w:val="2"/>
                <w:rFonts w:eastAsiaTheme="minorHAnsi"/>
                <w:b/>
              </w:rPr>
              <w:lastRenderedPageBreak/>
              <w:t xml:space="preserve">График перехода и применения субъектами контрольно-кассовых машин </w:t>
            </w:r>
          </w:p>
          <w:p w:rsidR="00995638" w:rsidRPr="00775FC8" w:rsidRDefault="00995638" w:rsidP="00995638">
            <w:pPr>
              <w:ind w:firstLine="457"/>
              <w:jc w:val="center"/>
              <w:rPr>
                <w:rStyle w:val="2"/>
                <w:rFonts w:eastAsiaTheme="minorHAnsi"/>
              </w:rPr>
            </w:pPr>
            <w:r w:rsidRPr="00775FC8">
              <w:rPr>
                <w:rStyle w:val="2"/>
                <w:rFonts w:eastAsiaTheme="minorHAnsi"/>
                <w:b/>
              </w:rPr>
              <w:t>в рамках внедрения электронной системы фискализации налоговых процедур, утвержденный постановлением Правительства Кыргызской Республики от 24 июня 2020 года № 356</w:t>
            </w:r>
          </w:p>
        </w:tc>
      </w:tr>
      <w:tr w:rsidR="007A12F6" w:rsidRPr="00775FC8" w:rsidTr="0036118A">
        <w:trPr>
          <w:trHeight w:val="2689"/>
        </w:trPr>
        <w:tc>
          <w:tcPr>
            <w:tcW w:w="2500" w:type="pct"/>
          </w:tcPr>
          <w:p w:rsidR="007A12F6" w:rsidRPr="007A12F6" w:rsidRDefault="00A46F06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  <w:p w:rsidR="0036118A" w:rsidRDefault="0036118A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2F6" w:rsidRPr="007A12F6" w:rsidRDefault="007A12F6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3. Применение ККМ, указанных в пункте 2 настоящего Графика, допускается исключительно при условии их доработки (модернизации) в соответствии с подпунктом 2 пункта 2 постановления Правительства Кыргызской Республики </w:t>
            </w:r>
            <w:r w:rsidR="00DC392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>О мерах по внедрению электронной системы фискализации налоговых процедур</w:t>
            </w:r>
            <w:r w:rsidR="00DC392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 от 17 декабря 2019 года </w:t>
            </w:r>
            <w:r w:rsidR="00DC392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№ 691 в срок не позднее 1 </w:t>
            </w:r>
            <w:r w:rsidRPr="003047BA">
              <w:rPr>
                <w:rFonts w:ascii="Times New Roman" w:hAnsi="Times New Roman" w:cs="Times New Roman"/>
                <w:b/>
                <w:sz w:val="28"/>
                <w:szCs w:val="28"/>
              </w:rPr>
              <w:t>апреля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 2021 года.</w:t>
            </w:r>
          </w:p>
          <w:p w:rsidR="007A12F6" w:rsidRPr="007A12F6" w:rsidRDefault="007A12F6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>4. ККМ, не соответствующие Временным техническим требованиям к контрольно-кассовым машинам с функцией передачи данных в режиме онлайн и требованиям к центрам технического обслуживания контрольно-кассовых машин, утвержденным постановлением Прави</w:t>
            </w:r>
            <w:r w:rsidR="00DC3926">
              <w:rPr>
                <w:rFonts w:ascii="Times New Roman" w:hAnsi="Times New Roman" w:cs="Times New Roman"/>
                <w:sz w:val="28"/>
                <w:szCs w:val="28"/>
              </w:rPr>
              <w:t>тельства Кыргызской Республики «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О мерах по внедрению механизма применения контрольно-кассовых машин с функцией </w:t>
            </w:r>
            <w:r w:rsidR="00DC3926">
              <w:rPr>
                <w:rFonts w:ascii="Times New Roman" w:hAnsi="Times New Roman" w:cs="Times New Roman"/>
                <w:sz w:val="28"/>
                <w:szCs w:val="28"/>
              </w:rPr>
              <w:t>передачи данных в режиме онлайн»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 от 15 июня 2016 года № 324 (в редакции постановления Правительства Кыргызской Республики от 17 декабря 2019 года № 691), не допускаются к применению и подлежат снятию с регистрации в АИС с 1 </w:t>
            </w:r>
            <w:r w:rsidRPr="003047BA">
              <w:rPr>
                <w:rFonts w:ascii="Times New Roman" w:hAnsi="Times New Roman" w:cs="Times New Roman"/>
                <w:b/>
                <w:sz w:val="28"/>
                <w:szCs w:val="28"/>
              </w:rPr>
              <w:t>апреля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 2021 года.</w:t>
            </w:r>
          </w:p>
          <w:p w:rsidR="007A12F6" w:rsidRPr="007A12F6" w:rsidRDefault="007A12F6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>5. Сроки перехода и применения ККМ, соответствующих техническим требованиям, утвержденным Правительством Кыргызской Республики в рамках внедрения электронной системы фискализации налоговых процедур, приведены в таблице 1.</w:t>
            </w:r>
          </w:p>
          <w:p w:rsidR="007A12F6" w:rsidRDefault="007A12F6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36118A" w:rsidRDefault="0036118A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18A" w:rsidRDefault="0036118A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18A" w:rsidRPr="007A12F6" w:rsidRDefault="0036118A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2F6" w:rsidRPr="007A12F6" w:rsidRDefault="007A12F6" w:rsidP="007A12F6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A12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Таблица 1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8"/>
              <w:gridCol w:w="5421"/>
              <w:gridCol w:w="1802"/>
            </w:tblGrid>
            <w:tr w:rsidR="007A12F6" w:rsidRPr="007A12F6" w:rsidTr="007A12F6">
              <w:tc>
                <w:tcPr>
                  <w:tcW w:w="26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067162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5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067162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Виды деятельности, осуществляемые субъектами</w:t>
                  </w:r>
                </w:p>
              </w:tc>
              <w:tc>
                <w:tcPr>
                  <w:tcW w:w="118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067162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Сроки перехода и применения</w:t>
                  </w:r>
                </w:p>
              </w:tc>
            </w:tr>
            <w:tr w:rsidR="007A12F6" w:rsidRPr="007A12F6" w:rsidTr="007A12F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067162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Этап 1 (в городах Бишкек и Ош)</w:t>
                  </w:r>
                </w:p>
              </w:tc>
            </w:tr>
            <w:tr w:rsidR="007A12F6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товаров в стационарных точках торговли с торговой площадью более 200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36118A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36118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апреля 2021 года</w:t>
                  </w:r>
                </w:p>
              </w:tc>
            </w:tr>
            <w:tr w:rsidR="007A12F6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Услуги общественного питания с количеством посадочных мест более 200 и/или с площадью свыше 300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36118A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36118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апреля 2021 года</w:t>
                  </w:r>
                </w:p>
              </w:tc>
            </w:tr>
            <w:tr w:rsidR="007A12F6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лекарственных средств в аптеках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36118A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36118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апреля 2021 года</w:t>
                  </w:r>
                </w:p>
              </w:tc>
            </w:tr>
            <w:tr w:rsidR="007A12F6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Медицинские услуги в стационарных помещениях и услуги медицинских лабораторий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36118A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36118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апреля 2021 года</w:t>
                  </w:r>
                </w:p>
              </w:tc>
            </w:tr>
            <w:tr w:rsidR="007A12F6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товаров в стационарных точках торговли с торговой площадью от 100 до 200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36118A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36118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июля 2021 года</w:t>
                  </w:r>
                </w:p>
              </w:tc>
            </w:tr>
            <w:tr w:rsidR="007A12F6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товаров и предоставление услуг в точках, расположенных в торговых центрах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36118A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36118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июля 2021 года</w:t>
                  </w:r>
                </w:p>
              </w:tc>
            </w:tr>
            <w:tr w:rsidR="007A12F6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Услуги общественного питания с количеством посадочных мест от 100 до 200 и/или с площадью свыше 200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36118A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36118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июля 2021 года</w:t>
                  </w:r>
                </w:p>
              </w:tc>
            </w:tr>
            <w:tr w:rsidR="007A12F6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товаров в стационарных точках торговли с торговой площадью до 100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октября 2021 года</w:t>
                  </w:r>
                </w:p>
              </w:tc>
            </w:tr>
            <w:tr w:rsidR="007A12F6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Услуги общественного питания с количеством посадочных мест до 100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октября 2021 года</w:t>
                  </w:r>
                </w:p>
              </w:tc>
            </w:tr>
            <w:tr w:rsidR="007A12F6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Деятельность, осуществляемая на основе обязательного патента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393152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931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 1 января 2022 года</w:t>
                  </w:r>
                </w:p>
              </w:tc>
            </w:tr>
            <w:tr w:rsidR="007A12F6" w:rsidRPr="007A12F6" w:rsidTr="0036118A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Другие виды экономической деятельности, за исключением реализации нефтепродуктов на станциях для заправки автотранспортных средств, не указанные выше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393152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931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 1 января 2022 года</w:t>
                  </w:r>
                </w:p>
              </w:tc>
            </w:tr>
            <w:tr w:rsidR="0036118A" w:rsidRPr="007A12F6" w:rsidTr="00067162">
              <w:trPr>
                <w:trHeight w:val="358"/>
              </w:trPr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18A" w:rsidRPr="007A12F6" w:rsidRDefault="0036118A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5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18A" w:rsidRPr="007A12F6" w:rsidRDefault="0036118A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…….</w:t>
                  </w:r>
                </w:p>
              </w:tc>
              <w:tc>
                <w:tcPr>
                  <w:tcW w:w="1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18A" w:rsidRPr="00393152" w:rsidRDefault="0036118A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A12F6" w:rsidRPr="007A12F6" w:rsidRDefault="007A12F6" w:rsidP="007A12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:rsidR="00A46F06" w:rsidRPr="007A12F6" w:rsidRDefault="00A46F06" w:rsidP="00A46F0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…….</w:t>
            </w:r>
          </w:p>
          <w:p w:rsidR="0036118A" w:rsidRDefault="0036118A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2F6" w:rsidRPr="007A12F6" w:rsidRDefault="007A12F6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>3. Применение ККМ, указанных в пункте 2 настоящего Графика, допускается исключительно при условии их доработки (модернизации) в соответствии с подпунктом 2 пункта 2 постановления Правительства Кыргыз</w:t>
            </w:r>
            <w:r w:rsidR="00DC3926">
              <w:rPr>
                <w:rFonts w:ascii="Times New Roman" w:hAnsi="Times New Roman" w:cs="Times New Roman"/>
                <w:sz w:val="28"/>
                <w:szCs w:val="28"/>
              </w:rPr>
              <w:t>ской Республики «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О мерах по внедрению электронной системы </w:t>
            </w:r>
            <w:r w:rsidR="00DC3926">
              <w:rPr>
                <w:rFonts w:ascii="Times New Roman" w:hAnsi="Times New Roman" w:cs="Times New Roman"/>
                <w:sz w:val="28"/>
                <w:szCs w:val="28"/>
              </w:rPr>
              <w:t>фискализации налоговых процедур»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 от 17 декабря 2019 года </w:t>
            </w:r>
            <w:r w:rsidR="00DC392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№ 691 в срок не позднее 1 </w:t>
            </w:r>
            <w:r w:rsidR="003047BA">
              <w:rPr>
                <w:rFonts w:ascii="Times New Roman" w:hAnsi="Times New Roman" w:cs="Times New Roman"/>
                <w:b/>
                <w:sz w:val="28"/>
                <w:szCs w:val="28"/>
              </w:rPr>
              <w:t>июля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 2021 года.</w:t>
            </w:r>
          </w:p>
          <w:p w:rsidR="007A12F6" w:rsidRPr="007A12F6" w:rsidRDefault="007A12F6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4. ККМ, не соответствующие Временным техническим требованиям к контрольно-кассовым машинам с функцией передачи данных в режиме онлайн и требованиям к центрам технического обслуживания контрольно-кассовых машин, утвержденным постановлением Правительства Кыргызской Республики </w:t>
            </w:r>
            <w:r w:rsidR="00DC392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О мерах по внедрению механизма применения контрольно-кассовых машин с функцией </w:t>
            </w:r>
            <w:r w:rsidR="00DC3926">
              <w:rPr>
                <w:rFonts w:ascii="Times New Roman" w:hAnsi="Times New Roman" w:cs="Times New Roman"/>
                <w:sz w:val="28"/>
                <w:szCs w:val="28"/>
              </w:rPr>
              <w:t>передачи данных в режиме онлайн»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 от 15 июня 2016 года № 324 (в редакции постановления Правительства Кыргызской Республики от 17 декабря 2019 года № 691), не допускаются к применению и подлежат снятию с регистрации в АИС с 1 </w:t>
            </w:r>
            <w:r w:rsidR="003047BA">
              <w:rPr>
                <w:rFonts w:ascii="Times New Roman" w:hAnsi="Times New Roman" w:cs="Times New Roman"/>
                <w:b/>
                <w:sz w:val="28"/>
                <w:szCs w:val="28"/>
              </w:rPr>
              <w:t>июля</w:t>
            </w: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 xml:space="preserve"> 2021 года.</w:t>
            </w:r>
          </w:p>
          <w:p w:rsidR="007A12F6" w:rsidRPr="007A12F6" w:rsidRDefault="007A12F6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>5. Сроки перехода и применения ККМ, соответствующих техническим требованиям, утвержденным Правительством Кыргызской Республики в рамках внедрения электронной системы фискализации налоговых процедур, приведены в таблице 1.</w:t>
            </w:r>
          </w:p>
          <w:p w:rsidR="0036118A" w:rsidRDefault="0036118A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18A" w:rsidRDefault="0036118A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18A" w:rsidRDefault="0036118A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2F6" w:rsidRPr="007A12F6" w:rsidRDefault="007A12F6" w:rsidP="007A12F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2F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7A12F6" w:rsidRPr="007A12F6" w:rsidRDefault="007A12F6" w:rsidP="007A12F6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A12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Таблица 1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8"/>
              <w:gridCol w:w="5421"/>
              <w:gridCol w:w="1802"/>
            </w:tblGrid>
            <w:tr w:rsidR="007A12F6" w:rsidRPr="007A12F6" w:rsidTr="007A12F6">
              <w:tc>
                <w:tcPr>
                  <w:tcW w:w="26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067162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5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067162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Виды деятельности, осуществляемые субъектами</w:t>
                  </w:r>
                </w:p>
              </w:tc>
              <w:tc>
                <w:tcPr>
                  <w:tcW w:w="118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067162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Сроки перехода и применения</w:t>
                  </w:r>
                </w:p>
              </w:tc>
            </w:tr>
            <w:tr w:rsidR="007A12F6" w:rsidRPr="007A12F6" w:rsidTr="007A12F6">
              <w:tc>
                <w:tcPr>
                  <w:tcW w:w="5000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067162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Этап 1 (в городах Бишкек и Ош)</w:t>
                  </w:r>
                </w:p>
              </w:tc>
            </w:tr>
            <w:tr w:rsidR="007A12F6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товаров в стационарных точках торговли с торговой площадью более 200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</w:t>
                  </w:r>
                  <w:r w:rsidR="003931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июля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202</w:t>
                  </w:r>
                  <w:r w:rsidR="003931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года</w:t>
                  </w:r>
                </w:p>
              </w:tc>
            </w:tr>
            <w:tr w:rsidR="00393152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Услуги общественного питания с количеством посадочных мест более 200 и/или с площадью свыше 300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июля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202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года</w:t>
                  </w:r>
                </w:p>
              </w:tc>
            </w:tr>
            <w:tr w:rsidR="00393152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лекарственных средств в аптеках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июля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202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года</w:t>
                  </w:r>
                </w:p>
              </w:tc>
            </w:tr>
            <w:tr w:rsidR="00393152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Медицинские услуги в стационарных помещениях и услуги медицинских лабораторий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июля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202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года</w:t>
                  </w:r>
                </w:p>
              </w:tc>
            </w:tr>
            <w:tr w:rsidR="007A12F6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товаров в стационарных точках торговли с торговой площадью от 100 до 200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</w:t>
                  </w:r>
                  <w:r w:rsidR="003931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октября 2021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года</w:t>
                  </w:r>
                </w:p>
              </w:tc>
            </w:tr>
            <w:tr w:rsidR="00393152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товаров и предоставление услуг в точках, расположенных в торговых центрах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октября 2021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года</w:t>
                  </w:r>
                </w:p>
              </w:tc>
            </w:tr>
            <w:tr w:rsidR="00393152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Услуги общественного питания с количеством посадочных мест от 100 до 200 и/или с площадью свыше 200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октября 2021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года</w:t>
                  </w:r>
                </w:p>
              </w:tc>
            </w:tr>
            <w:tr w:rsidR="007A12F6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7A12F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товаров в стационарных точках торговли с торговой площадью до 100 кв. метров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A12F6" w:rsidRPr="007A12F6" w:rsidRDefault="007A12F6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</w:t>
                  </w:r>
                  <w:r w:rsidR="0039315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января 2022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года</w:t>
                  </w:r>
                </w:p>
              </w:tc>
            </w:tr>
            <w:tr w:rsidR="00393152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Услуги общественного питания с количеством посадочных мест до 100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6716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1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января 2022</w:t>
                  </w:r>
                  <w:r w:rsidRPr="007A12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года</w:t>
                  </w:r>
                </w:p>
              </w:tc>
            </w:tr>
            <w:tr w:rsidR="00393152" w:rsidRPr="007A12F6" w:rsidTr="007A12F6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Деятельность, осуществляемая на основе обязательного патента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393152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931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 1 января 2022 года</w:t>
                  </w:r>
                </w:p>
              </w:tc>
            </w:tr>
            <w:tr w:rsidR="00393152" w:rsidRPr="007A12F6" w:rsidTr="0036118A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3552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7A12F6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A12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Другие виды экономической деятельности, за исключением реализации нефтепродуктов на станциях для заправки автотранспортных средств, не указанные выше</w:t>
                  </w:r>
                </w:p>
              </w:tc>
              <w:tc>
                <w:tcPr>
                  <w:tcW w:w="118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93152" w:rsidRPr="00393152" w:rsidRDefault="00393152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931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 позднее 1 января 2022 года</w:t>
                  </w:r>
                </w:p>
              </w:tc>
            </w:tr>
            <w:tr w:rsidR="0036118A" w:rsidRPr="007A12F6" w:rsidTr="0036118A"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18A" w:rsidRPr="007A12F6" w:rsidRDefault="0036118A" w:rsidP="00393152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5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18A" w:rsidRPr="007A12F6" w:rsidRDefault="0036118A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…….</w:t>
                  </w:r>
                </w:p>
              </w:tc>
              <w:tc>
                <w:tcPr>
                  <w:tcW w:w="1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6118A" w:rsidRPr="00393152" w:rsidRDefault="0036118A" w:rsidP="0039315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A12F6" w:rsidRDefault="007A12F6" w:rsidP="007A12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162" w:rsidRPr="007A12F6" w:rsidRDefault="00067162" w:rsidP="007A12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6D48" w:rsidRPr="00775FC8" w:rsidRDefault="00E66D48" w:rsidP="00795571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E66D48" w:rsidRPr="00775FC8" w:rsidSect="00ED24EE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205F73"/>
    <w:multiLevelType w:val="hybridMultilevel"/>
    <w:tmpl w:val="FB5E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49F"/>
    <w:rsid w:val="000163CA"/>
    <w:rsid w:val="00067162"/>
    <w:rsid w:val="000711C6"/>
    <w:rsid w:val="00091ABA"/>
    <w:rsid w:val="000E2FB6"/>
    <w:rsid w:val="001716B4"/>
    <w:rsid w:val="00190750"/>
    <w:rsid w:val="001C6D9E"/>
    <w:rsid w:val="001D1A94"/>
    <w:rsid w:val="001D5886"/>
    <w:rsid w:val="002201B8"/>
    <w:rsid w:val="0027764B"/>
    <w:rsid w:val="002C4699"/>
    <w:rsid w:val="002F2C1F"/>
    <w:rsid w:val="002F41FF"/>
    <w:rsid w:val="003047BA"/>
    <w:rsid w:val="0036118A"/>
    <w:rsid w:val="00364A60"/>
    <w:rsid w:val="00393152"/>
    <w:rsid w:val="003944EE"/>
    <w:rsid w:val="003A07B4"/>
    <w:rsid w:val="003B749F"/>
    <w:rsid w:val="003C28D5"/>
    <w:rsid w:val="003E3E9A"/>
    <w:rsid w:val="004F5329"/>
    <w:rsid w:val="005C428A"/>
    <w:rsid w:val="00621058"/>
    <w:rsid w:val="0065582F"/>
    <w:rsid w:val="00683526"/>
    <w:rsid w:val="00692AEE"/>
    <w:rsid w:val="006C2A3C"/>
    <w:rsid w:val="006F0EAF"/>
    <w:rsid w:val="00712F36"/>
    <w:rsid w:val="00775FC8"/>
    <w:rsid w:val="007764B9"/>
    <w:rsid w:val="00795571"/>
    <w:rsid w:val="007A12F6"/>
    <w:rsid w:val="00820672"/>
    <w:rsid w:val="00874217"/>
    <w:rsid w:val="008F4EC9"/>
    <w:rsid w:val="00915049"/>
    <w:rsid w:val="0092522D"/>
    <w:rsid w:val="00950666"/>
    <w:rsid w:val="009726BC"/>
    <w:rsid w:val="009726F6"/>
    <w:rsid w:val="00995638"/>
    <w:rsid w:val="009A7641"/>
    <w:rsid w:val="009D1A35"/>
    <w:rsid w:val="00A41992"/>
    <w:rsid w:val="00A46F06"/>
    <w:rsid w:val="00A625C1"/>
    <w:rsid w:val="00A92CAF"/>
    <w:rsid w:val="00AB03A0"/>
    <w:rsid w:val="00AE341E"/>
    <w:rsid w:val="00B25F23"/>
    <w:rsid w:val="00B418E6"/>
    <w:rsid w:val="00B70868"/>
    <w:rsid w:val="00BE4674"/>
    <w:rsid w:val="00C13A9F"/>
    <w:rsid w:val="00C566CD"/>
    <w:rsid w:val="00C606F9"/>
    <w:rsid w:val="00C66720"/>
    <w:rsid w:val="00C7473B"/>
    <w:rsid w:val="00C90694"/>
    <w:rsid w:val="00CA5429"/>
    <w:rsid w:val="00D64C20"/>
    <w:rsid w:val="00DC3926"/>
    <w:rsid w:val="00E66D48"/>
    <w:rsid w:val="00EA6A1E"/>
    <w:rsid w:val="00EB542C"/>
    <w:rsid w:val="00ED24EE"/>
    <w:rsid w:val="00EE1FA5"/>
    <w:rsid w:val="00FA0433"/>
    <w:rsid w:val="00FA47B9"/>
    <w:rsid w:val="00FC7A46"/>
    <w:rsid w:val="00FE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8C6C7C-0489-4D93-AE3E-F4773921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3B749F"/>
    <w:pPr>
      <w:ind w:left="720"/>
      <w:contextualSpacing/>
    </w:pPr>
  </w:style>
  <w:style w:type="character" w:customStyle="1" w:styleId="2">
    <w:name w:val="Основной текст (2)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FE51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2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25C1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B542C"/>
  </w:style>
  <w:style w:type="paragraph" w:customStyle="1" w:styleId="tkNazvanie">
    <w:name w:val="_Название (tkNazvanie)"/>
    <w:basedOn w:val="a"/>
    <w:rsid w:val="00CA542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A542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8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3004</Words>
  <Characters>17127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Айжан Расулова</cp:lastModifiedBy>
  <cp:revision>4</cp:revision>
  <dcterms:created xsi:type="dcterms:W3CDTF">2021-03-16T10:51:00Z</dcterms:created>
  <dcterms:modified xsi:type="dcterms:W3CDTF">2021-03-19T09:58:00Z</dcterms:modified>
</cp:coreProperties>
</file>